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71E0" w14:textId="77777777" w:rsidR="003114FF" w:rsidRPr="00A44DC3" w:rsidRDefault="003114FF" w:rsidP="00A44DC3">
      <w:pPr>
        <w:spacing w:after="0" w:line="240" w:lineRule="auto"/>
        <w:rPr>
          <w:rFonts w:cstheme="minorHAnsi"/>
          <w:b/>
          <w:u w:val="single"/>
        </w:rPr>
      </w:pPr>
      <w:r w:rsidRPr="00A44DC3">
        <w:rPr>
          <w:rFonts w:cstheme="minorHAnsi"/>
          <w:b/>
          <w:noProof/>
          <w:u w:val="single"/>
          <w:lang w:eastAsia="en-GB"/>
        </w:rPr>
        <w:drawing>
          <wp:anchor distT="0" distB="0" distL="114300" distR="114300" simplePos="0" relativeHeight="251658240" behindDoc="0" locked="0" layoutInCell="1" allowOverlap="1" wp14:anchorId="0DCD842C" wp14:editId="42CC8562">
            <wp:simplePos x="0" y="0"/>
            <wp:positionH relativeFrom="page">
              <wp:posOffset>5783580</wp:posOffset>
            </wp:positionH>
            <wp:positionV relativeFrom="paragraph">
              <wp:posOffset>635</wp:posOffset>
            </wp:positionV>
            <wp:extent cx="1358265" cy="73723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26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18934" w14:textId="376BEF6A" w:rsidR="00421EC7" w:rsidRPr="00A44DC3" w:rsidRDefault="00421EC7" w:rsidP="00A44DC3">
      <w:pPr>
        <w:spacing w:after="0" w:line="240" w:lineRule="auto"/>
        <w:rPr>
          <w:rFonts w:cstheme="minorHAnsi"/>
          <w:b/>
          <w:bCs/>
        </w:rPr>
      </w:pPr>
      <w:r w:rsidRPr="00A44DC3">
        <w:rPr>
          <w:rFonts w:cstheme="minorHAnsi"/>
          <w:b/>
          <w:bCs/>
        </w:rPr>
        <w:t>SOURCES OF SUPPORT</w:t>
      </w:r>
      <w:r w:rsidR="007231FD" w:rsidRPr="00A44DC3">
        <w:rPr>
          <w:rFonts w:cstheme="minorHAnsi"/>
          <w:b/>
          <w:bCs/>
        </w:rPr>
        <w:t xml:space="preserve"> FOR</w:t>
      </w:r>
      <w:r w:rsidRPr="00A44DC3">
        <w:rPr>
          <w:rFonts w:cstheme="minorHAnsi"/>
          <w:b/>
          <w:bCs/>
        </w:rPr>
        <w:t xml:space="preserve"> </w:t>
      </w:r>
      <w:r w:rsidR="005A7710">
        <w:rPr>
          <w:rFonts w:cstheme="minorHAnsi"/>
          <w:b/>
          <w:bCs/>
        </w:rPr>
        <w:t>FAMILY MEMBERS</w:t>
      </w:r>
      <w:r w:rsidR="00F83DC1">
        <w:rPr>
          <w:rFonts w:cstheme="minorHAnsi"/>
          <w:b/>
          <w:bCs/>
        </w:rPr>
        <w:t xml:space="preserve"> AND </w:t>
      </w:r>
      <w:r w:rsidR="005A7710">
        <w:rPr>
          <w:rFonts w:cstheme="minorHAnsi"/>
          <w:b/>
          <w:bCs/>
        </w:rPr>
        <w:t>FRIENDS (‘</w:t>
      </w:r>
      <w:r w:rsidRPr="00A44DC3">
        <w:rPr>
          <w:rFonts w:cstheme="minorHAnsi"/>
          <w:b/>
          <w:bCs/>
        </w:rPr>
        <w:t>CLOSE OTHERS</w:t>
      </w:r>
      <w:r w:rsidR="005A7710">
        <w:rPr>
          <w:rFonts w:cstheme="minorHAnsi"/>
          <w:b/>
          <w:bCs/>
        </w:rPr>
        <w:t>’)</w:t>
      </w:r>
    </w:p>
    <w:p w14:paraId="28C69172" w14:textId="77777777" w:rsidR="005A7710" w:rsidRDefault="005A7710" w:rsidP="00A44DC3">
      <w:pPr>
        <w:spacing w:after="0" w:line="240" w:lineRule="auto"/>
        <w:rPr>
          <w:rFonts w:cstheme="minorHAnsi"/>
        </w:rPr>
      </w:pPr>
    </w:p>
    <w:p w14:paraId="5C2A870E" w14:textId="67BD07AA" w:rsidR="007B6C7F" w:rsidRDefault="007B6C7F" w:rsidP="00A44DC3">
      <w:pPr>
        <w:spacing w:after="0" w:line="240" w:lineRule="auto"/>
        <w:rPr>
          <w:rFonts w:cstheme="minorHAnsi"/>
        </w:rPr>
      </w:pPr>
      <w:r>
        <w:rPr>
          <w:rFonts w:cstheme="minorHAnsi"/>
        </w:rPr>
        <w:t xml:space="preserve">It is always stressful and distressing </w:t>
      </w:r>
      <w:r w:rsidR="00F83DC1">
        <w:rPr>
          <w:rFonts w:cstheme="minorHAnsi"/>
        </w:rPr>
        <w:t>watching</w:t>
      </w:r>
      <w:r>
        <w:rPr>
          <w:rFonts w:cstheme="minorHAnsi"/>
        </w:rPr>
        <w:t xml:space="preserve"> </w:t>
      </w:r>
      <w:r w:rsidR="005A7710">
        <w:rPr>
          <w:rFonts w:cstheme="minorHAnsi"/>
        </w:rPr>
        <w:t>someone we love being harmed through their use of substances or gambling</w:t>
      </w:r>
      <w:r>
        <w:rPr>
          <w:rFonts w:cstheme="minorHAnsi"/>
        </w:rPr>
        <w:t xml:space="preserve">. Finding the information and support we need in such circumstances </w:t>
      </w:r>
      <w:r w:rsidR="00F83DC1">
        <w:rPr>
          <w:rFonts w:cstheme="minorHAnsi"/>
        </w:rPr>
        <w:t xml:space="preserve">can be </w:t>
      </w:r>
      <w:r>
        <w:rPr>
          <w:rFonts w:cstheme="minorHAnsi"/>
        </w:rPr>
        <w:t xml:space="preserve">difficult and confusing, with so many agencies and providers </w:t>
      </w:r>
      <w:r w:rsidR="00F83DC1">
        <w:rPr>
          <w:rFonts w:cstheme="minorHAnsi"/>
        </w:rPr>
        <w:t>available.</w:t>
      </w:r>
    </w:p>
    <w:p w14:paraId="27CC4E67" w14:textId="77777777" w:rsidR="007B6C7F" w:rsidRDefault="007B6C7F" w:rsidP="00A44DC3">
      <w:pPr>
        <w:spacing w:after="0" w:line="240" w:lineRule="auto"/>
        <w:rPr>
          <w:rFonts w:cstheme="minorHAnsi"/>
        </w:rPr>
      </w:pPr>
    </w:p>
    <w:p w14:paraId="4DFC2FA6" w14:textId="7E5F60A5" w:rsidR="005A7710" w:rsidRDefault="007B6C7F" w:rsidP="00A44DC3">
      <w:pPr>
        <w:spacing w:after="0" w:line="240" w:lineRule="auto"/>
        <w:rPr>
          <w:rFonts w:cstheme="minorHAnsi"/>
        </w:rPr>
      </w:pPr>
      <w:r>
        <w:rPr>
          <w:rFonts w:cstheme="minorHAnsi"/>
        </w:rPr>
        <w:t xml:space="preserve">We hope the following list will be helpful. Whilst not exhaustive, it summarises some of the main sources of support for close others. Most of these websites provide information, guidance and search tools to help you find local groups and specialist support. Many of the organisations also run helplines and email contact.  </w:t>
      </w:r>
    </w:p>
    <w:p w14:paraId="2E3CA6EA" w14:textId="48F4414E" w:rsidR="00436CEA" w:rsidRDefault="00436CEA" w:rsidP="00A44DC3">
      <w:pPr>
        <w:spacing w:after="0" w:line="240" w:lineRule="auto"/>
        <w:rPr>
          <w:rFonts w:cstheme="minorHAnsi"/>
        </w:rPr>
      </w:pPr>
    </w:p>
    <w:p w14:paraId="622DDF6D" w14:textId="36B90EAF" w:rsidR="00FA6402" w:rsidRDefault="007B6C7F" w:rsidP="00FA6402">
      <w:pPr>
        <w:spacing w:after="0" w:line="240" w:lineRule="auto"/>
        <w:rPr>
          <w:rStyle w:val="Hyperlink"/>
          <w:rFonts w:cstheme="minorHAnsi"/>
        </w:rPr>
      </w:pPr>
      <w:r>
        <w:rPr>
          <w:rFonts w:cstheme="minorHAnsi"/>
        </w:rPr>
        <w:t xml:space="preserve">If you would find it helpful to talk about your concerns, please ring or email our director, Alison Mather, who will be happy to listen and advise on further support. </w:t>
      </w:r>
      <w:r w:rsidR="00FA6402" w:rsidRPr="00FA6402">
        <w:rPr>
          <w:rFonts w:cstheme="minorHAnsi"/>
        </w:rPr>
        <w:t>QAAD</w:t>
      </w:r>
      <w:r w:rsidR="00FA6402" w:rsidRPr="00A44DC3">
        <w:rPr>
          <w:rFonts w:cstheme="minorHAnsi"/>
        </w:rPr>
        <w:t xml:space="preserve"> </w:t>
      </w:r>
      <w:r>
        <w:rPr>
          <w:rFonts w:cstheme="minorHAnsi"/>
        </w:rPr>
        <w:t xml:space="preserve">also </w:t>
      </w:r>
      <w:r w:rsidR="00FA6402" w:rsidRPr="00A44DC3">
        <w:rPr>
          <w:rFonts w:cstheme="minorHAnsi"/>
        </w:rPr>
        <w:t xml:space="preserve">maintains a confidential list of Friends who have been personally affected by addiction and are willing to offer some </w:t>
      </w:r>
      <w:r>
        <w:rPr>
          <w:rFonts w:cstheme="minorHAnsi"/>
        </w:rPr>
        <w:t xml:space="preserve">longer-term </w:t>
      </w:r>
      <w:r w:rsidR="00FA6402" w:rsidRPr="00A44DC3">
        <w:rPr>
          <w:rFonts w:cstheme="minorHAnsi"/>
        </w:rPr>
        <w:t xml:space="preserve">support.  </w:t>
      </w:r>
      <w:r>
        <w:rPr>
          <w:rFonts w:cstheme="minorHAnsi"/>
        </w:rPr>
        <w:t>Tel: 0117 9246981 Email:</w:t>
      </w:r>
      <w:r w:rsidR="00FA6402">
        <w:rPr>
          <w:rFonts w:cstheme="minorHAnsi"/>
        </w:rPr>
        <w:t xml:space="preserve"> </w:t>
      </w:r>
      <w:hyperlink r:id="rId9" w:history="1">
        <w:r w:rsidRPr="001C5700">
          <w:rPr>
            <w:rStyle w:val="Hyperlink"/>
            <w:rFonts w:cstheme="minorHAnsi"/>
          </w:rPr>
          <w:t>alison@qaad.org</w:t>
        </w:r>
      </w:hyperlink>
    </w:p>
    <w:p w14:paraId="15030053" w14:textId="77777777" w:rsidR="00784C2F" w:rsidRDefault="00784C2F" w:rsidP="00FA6402">
      <w:pPr>
        <w:spacing w:after="0" w:line="240" w:lineRule="auto"/>
        <w:rPr>
          <w:rStyle w:val="Hyperlink"/>
          <w:rFonts w:cstheme="minorHAnsi"/>
        </w:rPr>
      </w:pPr>
    </w:p>
    <w:p w14:paraId="3AC8E666" w14:textId="77777777" w:rsidR="00784C2F" w:rsidRDefault="00784C2F" w:rsidP="00A44DC3">
      <w:pPr>
        <w:spacing w:after="0" w:line="240" w:lineRule="auto"/>
        <w:rPr>
          <w:rFonts w:cstheme="minorHAnsi"/>
          <w:b/>
          <w:bCs/>
        </w:rPr>
      </w:pPr>
      <w:r>
        <w:rPr>
          <w:rFonts w:cstheme="minorHAnsi"/>
          <w:b/>
          <w:bCs/>
        </w:rPr>
        <w:t>ALCOHOL AND OTHER DRUGS</w:t>
      </w:r>
    </w:p>
    <w:p w14:paraId="333AC72B" w14:textId="77777777" w:rsidR="00784C2F" w:rsidRDefault="00784C2F" w:rsidP="00A44DC3">
      <w:pPr>
        <w:spacing w:after="0" w:line="240" w:lineRule="auto"/>
        <w:rPr>
          <w:rFonts w:cstheme="minorHAnsi"/>
          <w:b/>
          <w:bCs/>
        </w:rPr>
      </w:pPr>
    </w:p>
    <w:p w14:paraId="3128A135" w14:textId="483BA521" w:rsidR="00436CEA" w:rsidRPr="00A44DC3" w:rsidRDefault="00436CEA" w:rsidP="00A44DC3">
      <w:pPr>
        <w:spacing w:after="0" w:line="240" w:lineRule="auto"/>
        <w:rPr>
          <w:rFonts w:cstheme="minorHAnsi"/>
          <w:b/>
          <w:bCs/>
        </w:rPr>
      </w:pPr>
      <w:r w:rsidRPr="00A44DC3">
        <w:rPr>
          <w:rFonts w:cstheme="minorHAnsi"/>
          <w:b/>
          <w:bCs/>
        </w:rPr>
        <w:t>NHS England and Wales</w:t>
      </w:r>
    </w:p>
    <w:p w14:paraId="50BACD1E" w14:textId="025DB515" w:rsidR="00A44DC3" w:rsidRPr="008E70EA" w:rsidRDefault="00436CEA" w:rsidP="00A44DC3">
      <w:pPr>
        <w:spacing w:after="0" w:line="240" w:lineRule="auto"/>
        <w:rPr>
          <w:rFonts w:cstheme="minorHAnsi"/>
          <w:color w:val="0563C1" w:themeColor="hyperlink"/>
          <w:u w:val="single"/>
        </w:rPr>
      </w:pPr>
      <w:r w:rsidRPr="00A44DC3">
        <w:rPr>
          <w:rFonts w:cstheme="minorHAnsi"/>
        </w:rPr>
        <w:t xml:space="preserve">Alcohol: </w:t>
      </w:r>
      <w:hyperlink r:id="rId10" w:history="1">
        <w:r w:rsidRPr="00A44DC3">
          <w:rPr>
            <w:rStyle w:val="Hyperlink"/>
            <w:rFonts w:cstheme="minorHAnsi"/>
          </w:rPr>
          <w:t>https://www.nhs.uk/Service-Search/find-an-alcohol-addiction-service/location</w:t>
        </w:r>
      </w:hyperlink>
    </w:p>
    <w:p w14:paraId="54ECBF8E" w14:textId="5FF8A831" w:rsidR="00A44DC3" w:rsidRDefault="00436CEA" w:rsidP="00A44DC3">
      <w:pPr>
        <w:spacing w:after="0" w:line="240" w:lineRule="auto"/>
        <w:rPr>
          <w:rFonts w:cstheme="minorHAnsi"/>
        </w:rPr>
      </w:pPr>
      <w:r w:rsidRPr="00A44DC3">
        <w:rPr>
          <w:rFonts w:cstheme="minorHAnsi"/>
        </w:rPr>
        <w:t>Alcohol</w:t>
      </w:r>
      <w:r w:rsidR="00A44DC3">
        <w:rPr>
          <w:rFonts w:cstheme="minorHAnsi"/>
        </w:rPr>
        <w:t>:</w:t>
      </w:r>
      <w:r w:rsidRPr="00A44DC3">
        <w:rPr>
          <w:rFonts w:cstheme="minorHAnsi"/>
        </w:rPr>
        <w:t xml:space="preserve"> minority ethnic groups: </w:t>
      </w:r>
      <w:hyperlink r:id="rId11" w:history="1">
        <w:r w:rsidRPr="00A44DC3">
          <w:rPr>
            <w:rStyle w:val="Hyperlink"/>
            <w:rFonts w:cstheme="minorHAnsi"/>
          </w:rPr>
          <w:t>https://www.nhs.uk/service-search/other-services/Alcohol-services-for-minority-ethnic-groups/Location/298</w:t>
        </w:r>
      </w:hyperlink>
    </w:p>
    <w:p w14:paraId="362F616D" w14:textId="5247A012" w:rsidR="00436CEA" w:rsidRPr="00A44DC3" w:rsidRDefault="00A44DC3" w:rsidP="00A44DC3">
      <w:pPr>
        <w:spacing w:after="0" w:line="240" w:lineRule="auto"/>
        <w:rPr>
          <w:rStyle w:val="Hyperlink"/>
          <w:rFonts w:cstheme="minorHAnsi"/>
          <w:color w:val="auto"/>
          <w:u w:val="none"/>
        </w:rPr>
      </w:pPr>
      <w:r>
        <w:rPr>
          <w:rFonts w:cstheme="minorHAnsi"/>
        </w:rPr>
        <w:t>Drugs</w:t>
      </w:r>
      <w:r w:rsidR="00436CEA" w:rsidRPr="00A44DC3">
        <w:rPr>
          <w:rFonts w:cstheme="minorHAnsi"/>
        </w:rPr>
        <w:t xml:space="preserve">: </w:t>
      </w:r>
      <w:r w:rsidR="00436CEA" w:rsidRPr="00A44DC3">
        <w:rPr>
          <w:rStyle w:val="Hyperlink"/>
          <w:rFonts w:cstheme="minorHAnsi"/>
        </w:rPr>
        <w:t>https://www.nhs.uk/live-well/addiction-support/advice-for-the-families-of-drug-users/</w:t>
      </w:r>
    </w:p>
    <w:p w14:paraId="4EC71E94" w14:textId="77777777" w:rsidR="007556E9" w:rsidRPr="00A44DC3" w:rsidRDefault="007556E9" w:rsidP="00A44DC3">
      <w:pPr>
        <w:pStyle w:val="NormalWeb"/>
        <w:spacing w:before="0" w:beforeAutospacing="0" w:after="0" w:afterAutospacing="0"/>
        <w:rPr>
          <w:rFonts w:asciiTheme="minorHAnsi" w:eastAsiaTheme="minorHAnsi" w:hAnsiTheme="minorHAnsi" w:cstheme="minorHAnsi"/>
          <w:b/>
          <w:bCs/>
          <w:sz w:val="22"/>
          <w:szCs w:val="22"/>
          <w:lang w:eastAsia="en-US"/>
        </w:rPr>
      </w:pPr>
    </w:p>
    <w:p w14:paraId="69422A2C" w14:textId="77777777" w:rsidR="00A44DC3" w:rsidRDefault="00A44DC3" w:rsidP="00A44DC3">
      <w:pPr>
        <w:spacing w:after="0" w:line="240" w:lineRule="auto"/>
        <w:rPr>
          <w:rStyle w:val="Strong"/>
        </w:rPr>
      </w:pPr>
      <w:r>
        <w:rPr>
          <w:rStyle w:val="Strong"/>
        </w:rPr>
        <w:t xml:space="preserve">NHS Inform (NHS Scotland) </w:t>
      </w:r>
    </w:p>
    <w:p w14:paraId="765336AB" w14:textId="77777777" w:rsidR="00A44DC3" w:rsidRPr="000C5B3E" w:rsidRDefault="00A44DC3" w:rsidP="00A44DC3">
      <w:pPr>
        <w:spacing w:after="0" w:line="240" w:lineRule="auto"/>
      </w:pPr>
      <w:r>
        <w:t>These sites provide i</w:t>
      </w:r>
      <w:r w:rsidRPr="000C5B3E">
        <w:t xml:space="preserve">nformation about </w:t>
      </w:r>
      <w:r>
        <w:t>risks/harm and sources of support</w:t>
      </w:r>
      <w:r w:rsidRPr="000C5B3E">
        <w:t xml:space="preserve"> </w:t>
      </w:r>
      <w:r>
        <w:t>for people using alcohol and/or other drugs and their families. There is a s</w:t>
      </w:r>
      <w:r w:rsidRPr="000C5B3E">
        <w:t>earch function for</w:t>
      </w:r>
      <w:r>
        <w:t xml:space="preserve"> locating</w:t>
      </w:r>
      <w:r w:rsidRPr="000C5B3E">
        <w:t xml:space="preserve"> local groups and services.</w:t>
      </w:r>
    </w:p>
    <w:p w14:paraId="7B6B757A" w14:textId="77777777" w:rsidR="00A44DC3" w:rsidRDefault="00A44DC3" w:rsidP="00A44DC3">
      <w:pPr>
        <w:spacing w:after="0" w:line="240" w:lineRule="auto"/>
        <w:rPr>
          <w:rStyle w:val="Strong"/>
        </w:rPr>
      </w:pPr>
    </w:p>
    <w:p w14:paraId="2371FA0B" w14:textId="6159372B" w:rsidR="00A44DC3" w:rsidRDefault="00A44DC3" w:rsidP="00A44DC3">
      <w:pPr>
        <w:spacing w:after="0" w:line="240" w:lineRule="auto"/>
        <w:rPr>
          <w:rStyle w:val="Strong"/>
        </w:rPr>
      </w:pPr>
      <w:r w:rsidRPr="008E70EA">
        <w:rPr>
          <w:rStyle w:val="Strong"/>
          <w:b w:val="0"/>
          <w:bCs w:val="0"/>
        </w:rPr>
        <w:t>Alcohol:</w:t>
      </w:r>
      <w:r>
        <w:rPr>
          <w:rStyle w:val="Strong"/>
        </w:rPr>
        <w:t xml:space="preserve"> </w:t>
      </w:r>
      <w:hyperlink r:id="rId12" w:history="1">
        <w:r w:rsidRPr="006E3806">
          <w:rPr>
            <w:rStyle w:val="Hyperlink"/>
          </w:rPr>
          <w:t>https://www.nhsinform.scot/healthy-living/alcohol/alcohol-support/</w:t>
        </w:r>
      </w:hyperlink>
      <w:r>
        <w:rPr>
          <w:rStyle w:val="Strong"/>
        </w:rPr>
        <w:t xml:space="preserve"> </w:t>
      </w:r>
    </w:p>
    <w:p w14:paraId="011ACC4B" w14:textId="6486D3A3" w:rsidR="00A44DC3" w:rsidRPr="00762AA5" w:rsidRDefault="00A44DC3" w:rsidP="00A44DC3">
      <w:pPr>
        <w:spacing w:after="0" w:line="240" w:lineRule="auto"/>
        <w:rPr>
          <w:b/>
          <w:bCs/>
        </w:rPr>
      </w:pPr>
      <w:r w:rsidRPr="008E70EA">
        <w:rPr>
          <w:rStyle w:val="Strong"/>
          <w:b w:val="0"/>
          <w:bCs w:val="0"/>
        </w:rPr>
        <w:t>Drugs:</w:t>
      </w:r>
      <w:r>
        <w:rPr>
          <w:rStyle w:val="Strong"/>
        </w:rPr>
        <w:t xml:space="preserve"> </w:t>
      </w:r>
      <w:hyperlink r:id="rId13" w:history="1">
        <w:r w:rsidRPr="006E3806">
          <w:rPr>
            <w:rStyle w:val="Hyperlink"/>
          </w:rPr>
          <w:t>https://www.nhsinform.scot/healthy-living/drugs-and-drug-use/support-for-people-affected-by-drugs</w:t>
        </w:r>
      </w:hyperlink>
      <w:r>
        <w:rPr>
          <w:rStyle w:val="Strong"/>
        </w:rPr>
        <w:t xml:space="preserve"> </w:t>
      </w:r>
    </w:p>
    <w:p w14:paraId="3C9F83D0" w14:textId="77777777" w:rsidR="007556E9" w:rsidRPr="00A44DC3" w:rsidRDefault="007556E9" w:rsidP="00A44DC3">
      <w:pPr>
        <w:pStyle w:val="NormalWeb"/>
        <w:spacing w:before="0" w:beforeAutospacing="0" w:after="0" w:afterAutospacing="0"/>
        <w:rPr>
          <w:rFonts w:asciiTheme="minorHAnsi" w:eastAsiaTheme="minorHAnsi" w:hAnsiTheme="minorHAnsi" w:cstheme="minorHAnsi"/>
          <w:b/>
          <w:bCs/>
          <w:sz w:val="22"/>
          <w:szCs w:val="22"/>
          <w:lang w:eastAsia="en-US"/>
        </w:rPr>
      </w:pPr>
    </w:p>
    <w:p w14:paraId="0748DF01" w14:textId="68270960" w:rsidR="00E308EC" w:rsidRPr="00A44DC3" w:rsidRDefault="00E308EC" w:rsidP="00A44DC3">
      <w:pPr>
        <w:pStyle w:val="NormalWeb"/>
        <w:spacing w:before="0" w:beforeAutospacing="0" w:after="0" w:afterAutospacing="0"/>
        <w:rPr>
          <w:rFonts w:asciiTheme="minorHAnsi" w:hAnsiTheme="minorHAnsi" w:cstheme="minorHAnsi"/>
          <w:sz w:val="22"/>
          <w:szCs w:val="22"/>
        </w:rPr>
      </w:pPr>
      <w:r w:rsidRPr="00A44DC3">
        <w:rPr>
          <w:rFonts w:asciiTheme="minorHAnsi" w:eastAsiaTheme="minorHAnsi" w:hAnsiTheme="minorHAnsi" w:cstheme="minorHAnsi"/>
          <w:b/>
          <w:bCs/>
          <w:sz w:val="22"/>
          <w:szCs w:val="22"/>
          <w:lang w:eastAsia="en-US"/>
        </w:rPr>
        <w:t>ADFAM</w:t>
      </w:r>
      <w:r w:rsidRPr="00A44DC3">
        <w:rPr>
          <w:rFonts w:asciiTheme="minorHAnsi" w:hAnsiTheme="minorHAnsi" w:cstheme="minorHAnsi"/>
          <w:b/>
          <w:sz w:val="22"/>
          <w:szCs w:val="22"/>
        </w:rPr>
        <w:t xml:space="preserve">  </w:t>
      </w:r>
      <w:hyperlink r:id="rId14" w:history="1">
        <w:r w:rsidRPr="00A44DC3">
          <w:rPr>
            <w:rStyle w:val="Hyperlink"/>
            <w:rFonts w:asciiTheme="minorHAnsi" w:hAnsiTheme="minorHAnsi" w:cstheme="minorHAnsi"/>
            <w:sz w:val="22"/>
            <w:szCs w:val="22"/>
          </w:rPr>
          <w:t>http://www.adfam.org.uk/home</w:t>
        </w:r>
      </w:hyperlink>
      <w:r w:rsidRPr="00A44DC3">
        <w:rPr>
          <w:rFonts w:asciiTheme="minorHAnsi" w:hAnsiTheme="minorHAnsi" w:cstheme="minorHAnsi"/>
          <w:b/>
          <w:sz w:val="22"/>
          <w:szCs w:val="22"/>
        </w:rPr>
        <w:t xml:space="preserve">                                                                                                       </w:t>
      </w:r>
      <w:r w:rsidRPr="00A44DC3">
        <w:rPr>
          <w:rFonts w:asciiTheme="minorHAnsi" w:hAnsiTheme="minorHAnsi" w:cstheme="minorHAnsi"/>
          <w:sz w:val="22"/>
          <w:szCs w:val="22"/>
        </w:rPr>
        <w:t xml:space="preserve"> </w:t>
      </w:r>
    </w:p>
    <w:p w14:paraId="119FCDDB" w14:textId="43749757" w:rsidR="00E308EC" w:rsidRPr="00A44DC3" w:rsidRDefault="00E308EC" w:rsidP="00A44DC3">
      <w:pPr>
        <w:spacing w:after="0" w:line="240" w:lineRule="auto"/>
        <w:rPr>
          <w:rFonts w:cstheme="minorHAnsi"/>
        </w:rPr>
      </w:pPr>
      <w:r w:rsidRPr="00A44DC3">
        <w:rPr>
          <w:rFonts w:cstheme="minorHAnsi"/>
        </w:rPr>
        <w:t xml:space="preserve">A charity devoted to helping close others, ADFAM’s website provides </w:t>
      </w:r>
      <w:r w:rsidR="004730D3" w:rsidRPr="00A44DC3">
        <w:rPr>
          <w:rFonts w:cstheme="minorHAnsi"/>
        </w:rPr>
        <w:t>a wealth of</w:t>
      </w:r>
      <w:r w:rsidRPr="00A44DC3">
        <w:rPr>
          <w:rFonts w:cstheme="minorHAnsi"/>
        </w:rPr>
        <w:t xml:space="preserve"> information including advice, briefings, </w:t>
      </w:r>
      <w:r w:rsidR="004730D3" w:rsidRPr="00A44DC3">
        <w:rPr>
          <w:rFonts w:cstheme="minorHAnsi"/>
        </w:rPr>
        <w:t>guides, online support groups and videos and details of</w:t>
      </w:r>
      <w:r w:rsidRPr="00A44DC3">
        <w:rPr>
          <w:rFonts w:cstheme="minorHAnsi"/>
        </w:rPr>
        <w:t xml:space="preserve"> </w:t>
      </w:r>
      <w:r w:rsidR="004730D3" w:rsidRPr="00A44DC3">
        <w:rPr>
          <w:rFonts w:cstheme="minorHAnsi"/>
        </w:rPr>
        <w:t xml:space="preserve">its </w:t>
      </w:r>
      <w:r w:rsidRPr="00A44DC3">
        <w:rPr>
          <w:rFonts w:cstheme="minorHAnsi"/>
        </w:rPr>
        <w:t xml:space="preserve">local </w:t>
      </w:r>
      <w:r w:rsidR="004730D3" w:rsidRPr="00A44DC3">
        <w:rPr>
          <w:rFonts w:cstheme="minorHAnsi"/>
        </w:rPr>
        <w:t xml:space="preserve">and remote </w:t>
      </w:r>
      <w:r w:rsidRPr="00A44DC3">
        <w:rPr>
          <w:rFonts w:cstheme="minorHAnsi"/>
        </w:rPr>
        <w:t>support</w:t>
      </w:r>
      <w:r w:rsidR="004730D3" w:rsidRPr="00A44DC3">
        <w:rPr>
          <w:rFonts w:cstheme="minorHAnsi"/>
        </w:rPr>
        <w:t xml:space="preserve"> services.</w:t>
      </w:r>
      <w:r w:rsidRPr="00A44DC3">
        <w:rPr>
          <w:rFonts w:cstheme="minorHAnsi"/>
        </w:rPr>
        <w:t xml:space="preserve">  </w:t>
      </w:r>
    </w:p>
    <w:p w14:paraId="02C9F28E" w14:textId="77777777" w:rsidR="00E308EC" w:rsidRPr="00A44DC3" w:rsidRDefault="00E308EC" w:rsidP="00A44DC3">
      <w:pPr>
        <w:spacing w:after="0" w:line="240" w:lineRule="auto"/>
        <w:rPr>
          <w:rFonts w:cstheme="minorHAnsi"/>
          <w:b/>
          <w:bCs/>
        </w:rPr>
      </w:pPr>
    </w:p>
    <w:p w14:paraId="39F886E0" w14:textId="3AA90FA5" w:rsidR="007231FD" w:rsidRPr="00A44DC3" w:rsidRDefault="007231FD" w:rsidP="00A44DC3">
      <w:pPr>
        <w:spacing w:after="0" w:line="240" w:lineRule="auto"/>
        <w:rPr>
          <w:rFonts w:cstheme="minorHAnsi"/>
          <w:b/>
          <w:bCs/>
        </w:rPr>
      </w:pPr>
      <w:r w:rsidRPr="00A44DC3">
        <w:rPr>
          <w:rFonts w:cstheme="minorHAnsi"/>
          <w:b/>
          <w:bCs/>
        </w:rPr>
        <w:t>DrugFAM</w:t>
      </w:r>
      <w:r w:rsidR="00C93604" w:rsidRPr="00A44DC3">
        <w:rPr>
          <w:rFonts w:cstheme="minorHAnsi"/>
          <w:b/>
          <w:bCs/>
        </w:rPr>
        <w:t xml:space="preserve"> </w:t>
      </w:r>
      <w:hyperlink r:id="rId15" w:history="1">
        <w:r w:rsidR="00C93604" w:rsidRPr="00A44DC3">
          <w:rPr>
            <w:rStyle w:val="Hyperlink"/>
            <w:rFonts w:cstheme="minorHAnsi"/>
            <w:b/>
            <w:bCs/>
          </w:rPr>
          <w:t>https://drugfam.co.uk/</w:t>
        </w:r>
      </w:hyperlink>
      <w:r w:rsidR="00C93604" w:rsidRPr="00A44DC3">
        <w:rPr>
          <w:rFonts w:cstheme="minorHAnsi"/>
          <w:b/>
          <w:bCs/>
        </w:rPr>
        <w:t xml:space="preserve"> </w:t>
      </w:r>
    </w:p>
    <w:p w14:paraId="71C7FD36" w14:textId="6BBB524A" w:rsidR="007231FD" w:rsidRPr="00A44DC3" w:rsidRDefault="007231FD" w:rsidP="00A44DC3">
      <w:pPr>
        <w:spacing w:after="0" w:line="240" w:lineRule="auto"/>
        <w:rPr>
          <w:rFonts w:cstheme="minorHAnsi"/>
        </w:rPr>
      </w:pPr>
      <w:r w:rsidRPr="00A44DC3">
        <w:rPr>
          <w:rFonts w:cstheme="minorHAnsi"/>
        </w:rPr>
        <w:t>A charity which offers phone and email support for close others affected by another’s use of alcohol,</w:t>
      </w:r>
      <w:r w:rsidRPr="00A44DC3">
        <w:rPr>
          <w:rFonts w:cstheme="minorHAnsi"/>
          <w:b/>
          <w:bCs/>
        </w:rPr>
        <w:t xml:space="preserve"> </w:t>
      </w:r>
      <w:r w:rsidRPr="00A44DC3">
        <w:rPr>
          <w:rFonts w:cstheme="minorHAnsi"/>
        </w:rPr>
        <w:t xml:space="preserve">other drugs and/or gambling. </w:t>
      </w:r>
      <w:r w:rsidR="00C93604" w:rsidRPr="00A44DC3">
        <w:rPr>
          <w:rFonts w:cstheme="minorHAnsi"/>
        </w:rPr>
        <w:t>The website includes</w:t>
      </w:r>
      <w:r w:rsidR="004B338A" w:rsidRPr="00A44DC3">
        <w:rPr>
          <w:rFonts w:cstheme="minorHAnsi"/>
        </w:rPr>
        <w:t xml:space="preserve"> guides related to emotional well-being, blogs, recordings and interviews and resources</w:t>
      </w:r>
      <w:r w:rsidR="00C93604" w:rsidRPr="00A44DC3">
        <w:rPr>
          <w:rFonts w:cstheme="minorHAnsi"/>
        </w:rPr>
        <w:t xml:space="preserve"> for those bereaved through addiction</w:t>
      </w:r>
      <w:r w:rsidR="004B338A" w:rsidRPr="00A44DC3">
        <w:rPr>
          <w:rFonts w:cstheme="minorHAnsi"/>
        </w:rPr>
        <w:t xml:space="preserve">. </w:t>
      </w:r>
      <w:r w:rsidRPr="00A44DC3">
        <w:rPr>
          <w:rFonts w:cstheme="minorHAnsi"/>
        </w:rPr>
        <w:t>The helpline is available every day of the year, 9am – 9pm: 0300 888 3853.</w:t>
      </w:r>
      <w:r w:rsidR="00C93604" w:rsidRPr="00A44DC3">
        <w:rPr>
          <w:rFonts w:cstheme="minorHAnsi"/>
        </w:rPr>
        <w:t xml:space="preserve"> You can also complete an email contact form: </w:t>
      </w:r>
      <w:hyperlink r:id="rId16" w:history="1">
        <w:r w:rsidR="00C93604" w:rsidRPr="00A44DC3">
          <w:rPr>
            <w:rStyle w:val="Hyperlink"/>
            <w:rFonts w:cstheme="minorHAnsi"/>
          </w:rPr>
          <w:t>https://drugfam.co.uk/contact/</w:t>
        </w:r>
      </w:hyperlink>
      <w:r w:rsidR="00C93604" w:rsidRPr="00A44DC3">
        <w:rPr>
          <w:rFonts w:cstheme="minorHAnsi"/>
        </w:rPr>
        <w:t xml:space="preserve"> </w:t>
      </w:r>
    </w:p>
    <w:p w14:paraId="3CC101B3" w14:textId="77777777" w:rsidR="00CA0C01" w:rsidRPr="00A44DC3" w:rsidRDefault="00CA0C01" w:rsidP="00A44DC3">
      <w:pPr>
        <w:spacing w:after="0" w:line="240" w:lineRule="auto"/>
        <w:rPr>
          <w:rFonts w:cstheme="minorHAnsi"/>
          <w:b/>
          <w:u w:val="single"/>
        </w:rPr>
      </w:pPr>
    </w:p>
    <w:p w14:paraId="4809B5A5" w14:textId="57219916" w:rsidR="007D1FC5" w:rsidRPr="00A44DC3" w:rsidRDefault="007D1FC5" w:rsidP="00A44DC3">
      <w:pPr>
        <w:pStyle w:val="lang-item"/>
        <w:spacing w:before="0" w:beforeAutospacing="0" w:after="0" w:afterAutospacing="0"/>
        <w:rPr>
          <w:rFonts w:asciiTheme="minorHAnsi" w:eastAsiaTheme="minorHAnsi" w:hAnsiTheme="minorHAnsi" w:cstheme="minorHAnsi"/>
          <w:b/>
          <w:sz w:val="22"/>
          <w:szCs w:val="22"/>
          <w:lang w:eastAsia="en-US"/>
        </w:rPr>
      </w:pPr>
      <w:r w:rsidRPr="00A44DC3">
        <w:rPr>
          <w:rFonts w:asciiTheme="minorHAnsi" w:eastAsiaTheme="minorHAnsi" w:hAnsiTheme="minorHAnsi" w:cstheme="minorHAnsi"/>
          <w:b/>
          <w:sz w:val="22"/>
          <w:szCs w:val="22"/>
          <w:lang w:eastAsia="en-US"/>
        </w:rPr>
        <w:t xml:space="preserve">DAN 24/7  </w:t>
      </w:r>
      <w:hyperlink r:id="rId17" w:history="1">
        <w:r w:rsidRPr="00A44DC3">
          <w:rPr>
            <w:rStyle w:val="Hyperlink"/>
            <w:rFonts w:asciiTheme="minorHAnsi" w:eastAsiaTheme="minorHAnsi" w:hAnsiTheme="minorHAnsi" w:cstheme="minorHAnsi"/>
            <w:sz w:val="22"/>
            <w:szCs w:val="22"/>
            <w:lang w:eastAsia="en-US"/>
          </w:rPr>
          <w:t>https://dan247.org.uk/</w:t>
        </w:r>
      </w:hyperlink>
    </w:p>
    <w:p w14:paraId="52963F10" w14:textId="339D8968" w:rsidR="004730D3" w:rsidRPr="00A44DC3" w:rsidRDefault="007D1FC5" w:rsidP="00A44DC3">
      <w:pPr>
        <w:pStyle w:val="lang-item"/>
        <w:spacing w:before="0" w:beforeAutospacing="0" w:after="0" w:afterAutospacing="0"/>
        <w:rPr>
          <w:rFonts w:asciiTheme="minorHAnsi" w:eastAsiaTheme="minorHAnsi" w:hAnsiTheme="minorHAnsi" w:cstheme="minorHAnsi"/>
          <w:bCs/>
          <w:sz w:val="22"/>
          <w:szCs w:val="22"/>
          <w:lang w:eastAsia="en-US"/>
        </w:rPr>
      </w:pPr>
      <w:r w:rsidRPr="00A44DC3">
        <w:rPr>
          <w:rFonts w:asciiTheme="minorHAnsi" w:eastAsiaTheme="minorHAnsi" w:hAnsiTheme="minorHAnsi" w:cstheme="minorHAnsi"/>
          <w:bCs/>
          <w:sz w:val="22"/>
          <w:szCs w:val="22"/>
          <w:lang w:eastAsia="en-US"/>
        </w:rPr>
        <w:t>DAN 24/7 provides information and resources on alcohol and drugs</w:t>
      </w:r>
      <w:r w:rsidR="00A44DC3">
        <w:rPr>
          <w:rFonts w:asciiTheme="minorHAnsi" w:eastAsiaTheme="minorHAnsi" w:hAnsiTheme="minorHAnsi" w:cstheme="minorHAnsi"/>
          <w:bCs/>
          <w:sz w:val="22"/>
          <w:szCs w:val="22"/>
          <w:lang w:eastAsia="en-US"/>
        </w:rPr>
        <w:t>,</w:t>
      </w:r>
      <w:r w:rsidRPr="00A44DC3">
        <w:rPr>
          <w:rFonts w:asciiTheme="minorHAnsi" w:eastAsiaTheme="minorHAnsi" w:hAnsiTheme="minorHAnsi" w:cstheme="minorHAnsi"/>
          <w:bCs/>
          <w:sz w:val="22"/>
          <w:szCs w:val="22"/>
          <w:lang w:eastAsia="en-US"/>
        </w:rPr>
        <w:t xml:space="preserve"> includ</w:t>
      </w:r>
      <w:r w:rsidR="00A44DC3">
        <w:rPr>
          <w:rFonts w:asciiTheme="minorHAnsi" w:eastAsiaTheme="minorHAnsi" w:hAnsiTheme="minorHAnsi" w:cstheme="minorHAnsi"/>
          <w:bCs/>
          <w:sz w:val="22"/>
          <w:szCs w:val="22"/>
          <w:lang w:eastAsia="en-US"/>
        </w:rPr>
        <w:t>ing a range of</w:t>
      </w:r>
      <w:r w:rsidRPr="00A44DC3">
        <w:rPr>
          <w:rFonts w:asciiTheme="minorHAnsi" w:eastAsiaTheme="minorHAnsi" w:hAnsiTheme="minorHAnsi" w:cstheme="minorHAnsi"/>
          <w:bCs/>
          <w:sz w:val="22"/>
          <w:szCs w:val="22"/>
          <w:lang w:eastAsia="en-US"/>
        </w:rPr>
        <w:t xml:space="preserve"> free leaflets, online resources</w:t>
      </w:r>
      <w:r w:rsidR="00A664AA" w:rsidRPr="00A44DC3">
        <w:rPr>
          <w:rFonts w:asciiTheme="minorHAnsi" w:eastAsiaTheme="minorHAnsi" w:hAnsiTheme="minorHAnsi" w:cstheme="minorHAnsi"/>
          <w:bCs/>
          <w:sz w:val="22"/>
          <w:szCs w:val="22"/>
          <w:lang w:eastAsia="en-US"/>
        </w:rPr>
        <w:t xml:space="preserve"> and a search tool for local services.</w:t>
      </w:r>
      <w:r w:rsidR="00A44DC3">
        <w:rPr>
          <w:rFonts w:asciiTheme="minorHAnsi" w:eastAsiaTheme="minorHAnsi" w:hAnsiTheme="minorHAnsi" w:cstheme="minorHAnsi"/>
          <w:bCs/>
          <w:sz w:val="22"/>
          <w:szCs w:val="22"/>
          <w:lang w:eastAsia="en-US"/>
        </w:rPr>
        <w:t xml:space="preserve"> </w:t>
      </w:r>
      <w:r w:rsidR="00AD3AED" w:rsidRPr="00A44DC3">
        <w:rPr>
          <w:rFonts w:asciiTheme="minorHAnsi" w:eastAsiaTheme="minorHAnsi" w:hAnsiTheme="minorHAnsi" w:cstheme="minorHAnsi"/>
          <w:bCs/>
          <w:sz w:val="22"/>
          <w:szCs w:val="22"/>
          <w:lang w:eastAsia="en-US"/>
        </w:rPr>
        <w:t>Its</w:t>
      </w:r>
      <w:r w:rsidR="00A664AA" w:rsidRPr="00A44DC3">
        <w:rPr>
          <w:rFonts w:asciiTheme="minorHAnsi" w:eastAsiaTheme="minorHAnsi" w:hAnsiTheme="minorHAnsi" w:cstheme="minorHAnsi"/>
          <w:bCs/>
          <w:sz w:val="22"/>
          <w:szCs w:val="22"/>
          <w:lang w:eastAsia="en-US"/>
        </w:rPr>
        <w:t xml:space="preserve"> free, bilingual h</w:t>
      </w:r>
      <w:r w:rsidR="004730D3" w:rsidRPr="00A44DC3">
        <w:rPr>
          <w:rFonts w:asciiTheme="minorHAnsi" w:eastAsiaTheme="minorHAnsi" w:hAnsiTheme="minorHAnsi" w:cstheme="minorHAnsi"/>
          <w:bCs/>
          <w:sz w:val="22"/>
          <w:szCs w:val="22"/>
          <w:lang w:eastAsia="en-US"/>
        </w:rPr>
        <w:t>elpline</w:t>
      </w:r>
      <w:r w:rsidR="00AD3AED" w:rsidRPr="00A44DC3">
        <w:rPr>
          <w:rFonts w:asciiTheme="minorHAnsi" w:eastAsiaTheme="minorHAnsi" w:hAnsiTheme="minorHAnsi" w:cstheme="minorHAnsi"/>
          <w:b/>
          <w:sz w:val="22"/>
          <w:szCs w:val="22"/>
          <w:lang w:eastAsia="en-US"/>
        </w:rPr>
        <w:t xml:space="preserve"> </w:t>
      </w:r>
      <w:r w:rsidR="00AD3AED" w:rsidRPr="00A44DC3">
        <w:rPr>
          <w:rFonts w:asciiTheme="minorHAnsi" w:eastAsiaTheme="minorHAnsi" w:hAnsiTheme="minorHAnsi" w:cstheme="minorHAnsi"/>
          <w:bCs/>
          <w:sz w:val="22"/>
          <w:szCs w:val="22"/>
          <w:lang w:eastAsia="en-US"/>
        </w:rPr>
        <w:t>is</w:t>
      </w:r>
      <w:r w:rsidRPr="00A44DC3">
        <w:rPr>
          <w:rFonts w:asciiTheme="minorHAnsi" w:eastAsiaTheme="minorHAnsi" w:hAnsiTheme="minorHAnsi" w:cstheme="minorHAnsi"/>
          <w:sz w:val="22"/>
          <w:szCs w:val="22"/>
          <w:lang w:eastAsia="en-US"/>
        </w:rPr>
        <w:t xml:space="preserve"> available 24 hours a day, 7 days a week: </w:t>
      </w:r>
      <w:r w:rsidRPr="00400EFD">
        <w:rPr>
          <w:rFonts w:asciiTheme="minorHAnsi" w:eastAsiaTheme="minorHAnsi" w:hAnsiTheme="minorHAnsi" w:cstheme="minorHAnsi"/>
          <w:b/>
          <w:bCs/>
          <w:sz w:val="22"/>
          <w:szCs w:val="22"/>
          <w:lang w:eastAsia="en-US"/>
        </w:rPr>
        <w:t>0808 808 2234 or text DAN 80166</w:t>
      </w:r>
      <w:r w:rsidRPr="00A44DC3">
        <w:rPr>
          <w:rFonts w:asciiTheme="minorHAnsi" w:eastAsiaTheme="minorHAnsi" w:hAnsiTheme="minorHAnsi" w:cstheme="minorHAnsi"/>
          <w:sz w:val="22"/>
          <w:szCs w:val="22"/>
          <w:lang w:eastAsia="en-US"/>
        </w:rPr>
        <w:t xml:space="preserve">. </w:t>
      </w:r>
      <w:r w:rsidR="00400EFD">
        <w:rPr>
          <w:rFonts w:asciiTheme="minorHAnsi" w:eastAsiaTheme="minorHAnsi" w:hAnsiTheme="minorHAnsi" w:cstheme="minorHAnsi"/>
          <w:sz w:val="22"/>
          <w:szCs w:val="22"/>
          <w:lang w:eastAsia="en-US"/>
        </w:rPr>
        <w:t>This</w:t>
      </w:r>
      <w:r w:rsidR="00AD3AED" w:rsidRPr="00A44DC3">
        <w:rPr>
          <w:rFonts w:asciiTheme="minorHAnsi" w:eastAsiaTheme="minorHAnsi" w:hAnsiTheme="minorHAnsi" w:cstheme="minorHAnsi"/>
          <w:sz w:val="22"/>
          <w:szCs w:val="22"/>
          <w:lang w:eastAsia="en-US"/>
        </w:rPr>
        <w:t xml:space="preserve"> </w:t>
      </w:r>
      <w:r w:rsidRPr="00A44DC3">
        <w:rPr>
          <w:rFonts w:asciiTheme="minorHAnsi" w:eastAsiaTheme="minorHAnsi" w:hAnsiTheme="minorHAnsi" w:cstheme="minorHAnsi"/>
          <w:sz w:val="22"/>
          <w:szCs w:val="22"/>
          <w:lang w:eastAsia="en-US"/>
        </w:rPr>
        <w:t xml:space="preserve">provides a single point of contact for </w:t>
      </w:r>
      <w:r w:rsidRPr="00A44DC3">
        <w:rPr>
          <w:rFonts w:asciiTheme="minorHAnsi" w:eastAsiaTheme="minorHAnsi" w:hAnsiTheme="minorHAnsi" w:cstheme="minorHAnsi"/>
          <w:sz w:val="22"/>
          <w:szCs w:val="22"/>
          <w:lang w:eastAsia="en-US"/>
        </w:rPr>
        <w:lastRenderedPageBreak/>
        <w:t>anyone in Wales wanting further information and/or help relating to drugs and</w:t>
      </w:r>
      <w:r w:rsidR="00DC27A3" w:rsidRPr="00A44DC3">
        <w:rPr>
          <w:rFonts w:asciiTheme="minorHAnsi" w:eastAsiaTheme="minorHAnsi" w:hAnsiTheme="minorHAnsi" w:cstheme="minorHAnsi"/>
          <w:sz w:val="22"/>
          <w:szCs w:val="22"/>
          <w:lang w:eastAsia="en-US"/>
        </w:rPr>
        <w:t xml:space="preserve"> </w:t>
      </w:r>
      <w:r w:rsidRPr="00A44DC3">
        <w:rPr>
          <w:rFonts w:asciiTheme="minorHAnsi" w:eastAsiaTheme="minorHAnsi" w:hAnsiTheme="minorHAnsi" w:cstheme="minorHAnsi"/>
          <w:sz w:val="22"/>
          <w:szCs w:val="22"/>
          <w:lang w:eastAsia="en-US"/>
        </w:rPr>
        <w:t>alcohol. It helps</w:t>
      </w:r>
      <w:r w:rsidR="004730D3" w:rsidRPr="00A44DC3">
        <w:rPr>
          <w:rFonts w:asciiTheme="minorHAnsi" w:eastAsiaTheme="minorHAnsi" w:hAnsiTheme="minorHAnsi" w:cstheme="minorHAnsi"/>
          <w:sz w:val="22"/>
          <w:szCs w:val="22"/>
          <w:lang w:eastAsia="en-US"/>
        </w:rPr>
        <w:t xml:space="preserve"> individuals, their familie</w:t>
      </w:r>
      <w:r w:rsidRPr="00A44DC3">
        <w:rPr>
          <w:rFonts w:asciiTheme="minorHAnsi" w:eastAsiaTheme="minorHAnsi" w:hAnsiTheme="minorHAnsi" w:cstheme="minorHAnsi"/>
          <w:sz w:val="22"/>
          <w:szCs w:val="22"/>
          <w:lang w:eastAsia="en-US"/>
        </w:rPr>
        <w:t>s</w:t>
      </w:r>
      <w:r w:rsidR="004730D3" w:rsidRPr="00A44DC3">
        <w:rPr>
          <w:rFonts w:asciiTheme="minorHAnsi" w:eastAsiaTheme="minorHAnsi" w:hAnsiTheme="minorHAnsi" w:cstheme="minorHAnsi"/>
          <w:sz w:val="22"/>
          <w:szCs w:val="22"/>
          <w:lang w:eastAsia="en-US"/>
        </w:rPr>
        <w:t xml:space="preserve">, carers, and </w:t>
      </w:r>
      <w:r w:rsidRPr="00A44DC3">
        <w:rPr>
          <w:rFonts w:asciiTheme="minorHAnsi" w:eastAsiaTheme="minorHAnsi" w:hAnsiTheme="minorHAnsi" w:cstheme="minorHAnsi"/>
          <w:sz w:val="22"/>
          <w:szCs w:val="22"/>
          <w:lang w:eastAsia="en-US"/>
        </w:rPr>
        <w:t xml:space="preserve">drug and alcohol </w:t>
      </w:r>
      <w:r w:rsidR="004730D3" w:rsidRPr="00A44DC3">
        <w:rPr>
          <w:rFonts w:asciiTheme="minorHAnsi" w:eastAsiaTheme="minorHAnsi" w:hAnsiTheme="minorHAnsi" w:cstheme="minorHAnsi"/>
          <w:sz w:val="22"/>
          <w:szCs w:val="22"/>
          <w:lang w:eastAsia="en-US"/>
        </w:rPr>
        <w:t>support workers</w:t>
      </w:r>
      <w:r w:rsidRPr="00A44DC3">
        <w:rPr>
          <w:rFonts w:asciiTheme="minorHAnsi" w:eastAsiaTheme="minorHAnsi" w:hAnsiTheme="minorHAnsi" w:cstheme="minorHAnsi"/>
          <w:sz w:val="22"/>
          <w:szCs w:val="22"/>
          <w:lang w:eastAsia="en-US"/>
        </w:rPr>
        <w:t xml:space="preserve"> </w:t>
      </w:r>
      <w:r w:rsidR="004730D3" w:rsidRPr="00A44DC3">
        <w:rPr>
          <w:rFonts w:asciiTheme="minorHAnsi" w:eastAsiaTheme="minorHAnsi" w:hAnsiTheme="minorHAnsi" w:cstheme="minorHAnsi"/>
          <w:sz w:val="22"/>
          <w:szCs w:val="22"/>
          <w:lang w:eastAsia="en-US"/>
        </w:rPr>
        <w:t xml:space="preserve">to </w:t>
      </w:r>
      <w:r w:rsidRPr="00A44DC3">
        <w:rPr>
          <w:rFonts w:asciiTheme="minorHAnsi" w:eastAsiaTheme="minorHAnsi" w:hAnsiTheme="minorHAnsi" w:cstheme="minorHAnsi"/>
          <w:sz w:val="22"/>
          <w:szCs w:val="22"/>
          <w:lang w:eastAsia="en-US"/>
        </w:rPr>
        <w:t>find</w:t>
      </w:r>
      <w:r w:rsidR="004730D3" w:rsidRPr="00A44DC3">
        <w:rPr>
          <w:rFonts w:asciiTheme="minorHAnsi" w:eastAsiaTheme="minorHAnsi" w:hAnsiTheme="minorHAnsi" w:cstheme="minorHAnsi"/>
          <w:sz w:val="22"/>
          <w:szCs w:val="22"/>
          <w:lang w:eastAsia="en-US"/>
        </w:rPr>
        <w:t xml:space="preserve"> appropriate local and regional services.</w:t>
      </w:r>
    </w:p>
    <w:p w14:paraId="74DF00E2" w14:textId="77777777" w:rsidR="00884F21" w:rsidRPr="00A44DC3" w:rsidRDefault="00884F21" w:rsidP="00A44DC3">
      <w:pPr>
        <w:spacing w:after="0" w:line="240" w:lineRule="auto"/>
        <w:rPr>
          <w:rFonts w:cstheme="minorHAnsi"/>
          <w:b/>
        </w:rPr>
      </w:pPr>
    </w:p>
    <w:p w14:paraId="08693FE3" w14:textId="1D058BFA" w:rsidR="004730D3" w:rsidRPr="00A44DC3" w:rsidRDefault="00884F21" w:rsidP="00A44DC3">
      <w:pPr>
        <w:spacing w:after="0" w:line="240" w:lineRule="auto"/>
        <w:rPr>
          <w:rFonts w:cstheme="minorHAnsi"/>
          <w:bCs/>
        </w:rPr>
      </w:pPr>
      <w:r w:rsidRPr="00A44DC3">
        <w:rPr>
          <w:rFonts w:cstheme="minorHAnsi"/>
          <w:b/>
        </w:rPr>
        <w:t>Drugs and Me</w:t>
      </w:r>
      <w:r w:rsidRPr="00A44DC3">
        <w:rPr>
          <w:rFonts w:cstheme="minorHAnsi"/>
          <w:bCs/>
        </w:rPr>
        <w:t xml:space="preserve">  </w:t>
      </w:r>
    </w:p>
    <w:p w14:paraId="4DD9AF77" w14:textId="31894CC0" w:rsidR="00884F21" w:rsidRPr="00A44DC3" w:rsidRDefault="00884F21" w:rsidP="00A44DC3">
      <w:pPr>
        <w:spacing w:after="0" w:line="240" w:lineRule="auto"/>
        <w:rPr>
          <w:rFonts w:cstheme="minorHAnsi"/>
          <w:bCs/>
        </w:rPr>
      </w:pPr>
      <w:r w:rsidRPr="00A44DC3">
        <w:rPr>
          <w:rFonts w:cstheme="minorHAnsi"/>
          <w:bCs/>
        </w:rPr>
        <w:t>This social enterprise provid</w:t>
      </w:r>
      <w:r w:rsidR="00400EFD">
        <w:rPr>
          <w:rFonts w:cstheme="minorHAnsi"/>
          <w:bCs/>
        </w:rPr>
        <w:t>es</w:t>
      </w:r>
      <w:r w:rsidRPr="00A44DC3">
        <w:rPr>
          <w:rFonts w:cstheme="minorHAnsi"/>
          <w:bCs/>
        </w:rPr>
        <w:t xml:space="preserve"> </w:t>
      </w:r>
      <w:r w:rsidR="00AE5FA4" w:rsidRPr="00A44DC3">
        <w:rPr>
          <w:rFonts w:cstheme="minorHAnsi"/>
          <w:bCs/>
        </w:rPr>
        <w:t xml:space="preserve">evidence-based, </w:t>
      </w:r>
      <w:r w:rsidRPr="00A44DC3">
        <w:rPr>
          <w:rFonts w:cstheme="minorHAnsi"/>
          <w:bCs/>
        </w:rPr>
        <w:t xml:space="preserve">non-judgemental information designed to help people </w:t>
      </w:r>
      <w:r w:rsidR="00AE5FA4" w:rsidRPr="00A44DC3">
        <w:rPr>
          <w:rFonts w:cstheme="minorHAnsi"/>
          <w:bCs/>
        </w:rPr>
        <w:t xml:space="preserve">using drugs recreationally </w:t>
      </w:r>
      <w:r w:rsidR="00400EFD">
        <w:rPr>
          <w:rFonts w:cstheme="minorHAnsi"/>
          <w:bCs/>
        </w:rPr>
        <w:t xml:space="preserve">to </w:t>
      </w:r>
      <w:r w:rsidRPr="00A44DC3">
        <w:rPr>
          <w:rFonts w:cstheme="minorHAnsi"/>
          <w:bCs/>
        </w:rPr>
        <w:t>make safer, healthier decision</w:t>
      </w:r>
      <w:r w:rsidR="00AE5FA4" w:rsidRPr="00A44DC3">
        <w:rPr>
          <w:rFonts w:cstheme="minorHAnsi"/>
          <w:bCs/>
        </w:rPr>
        <w:t xml:space="preserve">s. </w:t>
      </w:r>
      <w:r w:rsidRPr="00A44DC3">
        <w:rPr>
          <w:rFonts w:cstheme="minorHAnsi"/>
          <w:bCs/>
        </w:rPr>
        <w:t>The website includes a</w:t>
      </w:r>
      <w:r w:rsidR="00AE5FA4" w:rsidRPr="00A44DC3">
        <w:rPr>
          <w:rFonts w:cstheme="minorHAnsi"/>
          <w:bCs/>
        </w:rPr>
        <w:t>n A-Z index and a</w:t>
      </w:r>
      <w:r w:rsidRPr="00A44DC3">
        <w:rPr>
          <w:rFonts w:cstheme="minorHAnsi"/>
          <w:bCs/>
        </w:rPr>
        <w:t xml:space="preserve"> </w:t>
      </w:r>
      <w:r w:rsidR="00AE5FA4" w:rsidRPr="00A44DC3">
        <w:rPr>
          <w:rFonts w:cstheme="minorHAnsi"/>
          <w:bCs/>
        </w:rPr>
        <w:t>toolkit</w:t>
      </w:r>
      <w:r w:rsidRPr="00A44DC3">
        <w:rPr>
          <w:rFonts w:cstheme="minorHAnsi"/>
          <w:bCs/>
        </w:rPr>
        <w:t xml:space="preserve"> </w:t>
      </w:r>
      <w:r w:rsidR="00AE5FA4" w:rsidRPr="00A44DC3">
        <w:rPr>
          <w:rFonts w:cstheme="minorHAnsi"/>
          <w:bCs/>
        </w:rPr>
        <w:t xml:space="preserve">to help </w:t>
      </w:r>
      <w:r w:rsidRPr="00A44DC3">
        <w:rPr>
          <w:rFonts w:cstheme="minorHAnsi"/>
          <w:bCs/>
        </w:rPr>
        <w:t>parents</w:t>
      </w:r>
      <w:r w:rsidR="00AE5FA4" w:rsidRPr="00A44DC3">
        <w:rPr>
          <w:rFonts w:cstheme="minorHAnsi"/>
          <w:bCs/>
        </w:rPr>
        <w:t xml:space="preserve"> talk to their children about drugs and alcohol</w:t>
      </w:r>
      <w:r w:rsidRPr="00A44DC3">
        <w:rPr>
          <w:rFonts w:cstheme="minorHAnsi"/>
          <w:bCs/>
        </w:rPr>
        <w:t xml:space="preserve">: </w:t>
      </w:r>
      <w:hyperlink r:id="rId18" w:history="1">
        <w:r w:rsidR="00AE5FA4" w:rsidRPr="00A44DC3">
          <w:rPr>
            <w:rStyle w:val="Hyperlink"/>
            <w:rFonts w:cstheme="minorHAnsi"/>
            <w:bCs/>
          </w:rPr>
          <w:t>https://www.drugsand.me/parents/parents/</w:t>
        </w:r>
      </w:hyperlink>
    </w:p>
    <w:p w14:paraId="3E3376D1" w14:textId="77777777" w:rsidR="00945162" w:rsidRDefault="00945162" w:rsidP="00A44DC3">
      <w:pPr>
        <w:spacing w:after="0" w:line="240" w:lineRule="auto"/>
        <w:rPr>
          <w:rFonts w:cstheme="minorHAnsi"/>
          <w:b/>
        </w:rPr>
      </w:pPr>
    </w:p>
    <w:p w14:paraId="5EF00F2E" w14:textId="3ECA6B79" w:rsidR="00695E09" w:rsidRPr="00A44DC3" w:rsidRDefault="00695E09" w:rsidP="00695E09">
      <w:pPr>
        <w:spacing w:after="0" w:line="240" w:lineRule="auto"/>
        <w:rPr>
          <w:rFonts w:cstheme="minorHAnsi"/>
          <w:b/>
        </w:rPr>
      </w:pPr>
      <w:r w:rsidRPr="00A44DC3">
        <w:rPr>
          <w:rFonts w:cstheme="minorHAnsi"/>
          <w:b/>
        </w:rPr>
        <w:t>12-Step Fellowships</w:t>
      </w:r>
    </w:p>
    <w:p w14:paraId="3A834315" w14:textId="3F2863D9" w:rsidR="00695E09" w:rsidRDefault="00695E09" w:rsidP="00695E09">
      <w:pPr>
        <w:spacing w:after="0" w:line="240" w:lineRule="auto"/>
      </w:pPr>
      <w:r w:rsidRPr="00762AA5">
        <w:t xml:space="preserve">Since the launch of Alcoholics Anonymous in 1935, its </w:t>
      </w:r>
      <w:r>
        <w:t>spiritual</w:t>
      </w:r>
      <w:r w:rsidRPr="00762AA5">
        <w:t xml:space="preserve"> 12-Step programme has been</w:t>
      </w:r>
      <w:r>
        <w:t xml:space="preserve"> adapted to offer support relating to many other substances and behaviours. There are several ‘-anon’ fellowships which use the 12-Step approach and offer mutual support for close others. Fellowships’ websites provide further information and resources including tools to find in-person and online meetings, all of which are free. </w:t>
      </w:r>
      <w:r w:rsidR="00784C2F">
        <w:t>Several</w:t>
      </w:r>
      <w:r>
        <w:t xml:space="preserve"> also operate helplines.</w:t>
      </w:r>
    </w:p>
    <w:p w14:paraId="58B161A2" w14:textId="77777777" w:rsidR="00695E09" w:rsidRDefault="00695E09" w:rsidP="00695E09">
      <w:pPr>
        <w:spacing w:after="0" w:line="240" w:lineRule="auto"/>
        <w:rPr>
          <w:rFonts w:cstheme="minorHAnsi"/>
          <w:lang w:val="es-ES"/>
        </w:rPr>
      </w:pPr>
    </w:p>
    <w:p w14:paraId="27FB57FF" w14:textId="0B8B4856" w:rsidR="00695E09" w:rsidRPr="00BE08FB" w:rsidRDefault="00695E09" w:rsidP="00695E09">
      <w:pPr>
        <w:spacing w:after="0" w:line="240" w:lineRule="auto"/>
        <w:rPr>
          <w:rFonts w:eastAsia="Times New Roman" w:cstheme="minorHAnsi"/>
          <w:bCs/>
          <w:lang w:val="es-ES" w:eastAsia="en-GB"/>
        </w:rPr>
      </w:pPr>
      <w:r w:rsidRPr="00784C2F">
        <w:rPr>
          <w:rFonts w:cstheme="minorHAnsi"/>
          <w:b/>
          <w:bCs/>
          <w:lang w:val="es-ES"/>
        </w:rPr>
        <w:t>Al-Anon</w:t>
      </w:r>
      <w:r w:rsidRPr="00BE08FB">
        <w:rPr>
          <w:rFonts w:cstheme="minorHAnsi"/>
          <w:lang w:val="es-ES"/>
        </w:rPr>
        <w:t xml:space="preserve"> </w:t>
      </w:r>
      <w:hyperlink r:id="rId19" w:history="1">
        <w:r w:rsidRPr="00BE08FB">
          <w:rPr>
            <w:rStyle w:val="Hyperlink"/>
            <w:rFonts w:eastAsia="Times New Roman" w:cstheme="minorHAnsi"/>
            <w:bCs/>
            <w:lang w:val="es-ES" w:eastAsia="en-GB"/>
          </w:rPr>
          <w:t>http://www.al-anonuk.org.uk/</w:t>
        </w:r>
      </w:hyperlink>
      <w:r w:rsidRPr="00BE08FB">
        <w:rPr>
          <w:rFonts w:eastAsia="Times New Roman" w:cstheme="minorHAnsi"/>
          <w:bCs/>
          <w:lang w:val="es-ES" w:eastAsia="en-GB"/>
        </w:rPr>
        <w:t xml:space="preserve"> </w:t>
      </w:r>
    </w:p>
    <w:p w14:paraId="706BAACC" w14:textId="77777777" w:rsidR="00695E09" w:rsidRPr="00BE08FB" w:rsidRDefault="00695E09" w:rsidP="00695E09">
      <w:pPr>
        <w:pStyle w:val="Heading3"/>
        <w:spacing w:before="0" w:line="240" w:lineRule="auto"/>
        <w:rPr>
          <w:rFonts w:asciiTheme="minorHAnsi" w:eastAsiaTheme="minorHAnsi" w:hAnsiTheme="minorHAnsi" w:cstheme="minorHAnsi"/>
          <w:color w:val="auto"/>
          <w:sz w:val="22"/>
          <w:szCs w:val="22"/>
        </w:rPr>
      </w:pPr>
      <w:r w:rsidRPr="00BE08FB">
        <w:rPr>
          <w:rFonts w:asciiTheme="minorHAnsi" w:eastAsiaTheme="minorHAnsi" w:hAnsiTheme="minorHAnsi" w:cstheme="minorHAnsi"/>
          <w:color w:val="auto"/>
          <w:sz w:val="22"/>
          <w:szCs w:val="22"/>
        </w:rPr>
        <w:t>Helpline: Helpline (UK) 0800 0086 811 (10am – 10pm every day of the year)</w:t>
      </w:r>
    </w:p>
    <w:p w14:paraId="6D845A27" w14:textId="77777777" w:rsidR="00695E09" w:rsidRPr="00BE08FB" w:rsidRDefault="00695E09" w:rsidP="00695E09">
      <w:pPr>
        <w:pStyle w:val="Heading3"/>
        <w:spacing w:before="0" w:line="240" w:lineRule="auto"/>
        <w:rPr>
          <w:rFonts w:asciiTheme="minorHAnsi" w:eastAsiaTheme="minorHAnsi" w:hAnsiTheme="minorHAnsi" w:cstheme="minorHAnsi"/>
          <w:color w:val="auto"/>
          <w:sz w:val="22"/>
          <w:szCs w:val="22"/>
        </w:rPr>
      </w:pPr>
      <w:r w:rsidRPr="00BE08FB">
        <w:rPr>
          <w:rFonts w:asciiTheme="minorHAnsi" w:eastAsiaTheme="minorHAnsi" w:hAnsiTheme="minorHAnsi" w:cstheme="minorHAnsi"/>
          <w:color w:val="auto"/>
          <w:sz w:val="22"/>
          <w:szCs w:val="22"/>
        </w:rPr>
        <w:t xml:space="preserve">Email:  </w:t>
      </w:r>
      <w:hyperlink r:id="rId20" w:history="1">
        <w:r w:rsidRPr="00BE08FB">
          <w:rPr>
            <w:rStyle w:val="Hyperlink"/>
            <w:rFonts w:asciiTheme="minorHAnsi" w:eastAsiaTheme="minorHAnsi" w:hAnsiTheme="minorHAnsi" w:cstheme="minorHAnsi"/>
            <w:sz w:val="22"/>
            <w:szCs w:val="22"/>
          </w:rPr>
          <w:t>https://al-anonuk.org.uk/contact/send-an-email/</w:t>
        </w:r>
      </w:hyperlink>
      <w:r w:rsidRPr="00BE08FB">
        <w:rPr>
          <w:rFonts w:asciiTheme="minorHAnsi" w:eastAsiaTheme="minorHAnsi" w:hAnsiTheme="minorHAnsi" w:cstheme="minorHAnsi"/>
          <w:color w:val="auto"/>
          <w:sz w:val="22"/>
          <w:szCs w:val="22"/>
        </w:rPr>
        <w:t xml:space="preserve"> </w:t>
      </w:r>
    </w:p>
    <w:p w14:paraId="098388BA" w14:textId="77777777" w:rsidR="00695E09" w:rsidRDefault="00695E09" w:rsidP="00695E09">
      <w:pPr>
        <w:spacing w:after="0" w:line="240" w:lineRule="auto"/>
        <w:rPr>
          <w:rFonts w:cstheme="minorHAnsi"/>
        </w:rPr>
      </w:pPr>
    </w:p>
    <w:p w14:paraId="1620F31B" w14:textId="7962D02C" w:rsidR="00695E09" w:rsidRDefault="00695E09" w:rsidP="00695E09">
      <w:pPr>
        <w:pStyle w:val="Heading2"/>
        <w:spacing w:before="0"/>
        <w:rPr>
          <w:rFonts w:asciiTheme="minorHAnsi" w:eastAsiaTheme="minorHAnsi" w:hAnsiTheme="minorHAnsi" w:cstheme="minorHAnsi"/>
          <w:b/>
          <w:bCs/>
          <w:kern w:val="2"/>
          <w:sz w:val="22"/>
          <w:szCs w:val="22"/>
          <w14:ligatures w14:val="standardContextual"/>
        </w:rPr>
      </w:pPr>
      <w:r w:rsidRPr="00784C2F">
        <w:rPr>
          <w:rFonts w:asciiTheme="minorHAnsi" w:eastAsiaTheme="minorHAnsi" w:hAnsiTheme="minorHAnsi" w:cstheme="minorBidi"/>
          <w:b/>
          <w:bCs/>
          <w:color w:val="auto"/>
          <w:sz w:val="22"/>
          <w:szCs w:val="22"/>
        </w:rPr>
        <w:t>Alateen</w:t>
      </w:r>
      <w:r>
        <w:rPr>
          <w:rFonts w:asciiTheme="minorHAnsi" w:eastAsiaTheme="minorHAnsi" w:hAnsiTheme="minorHAnsi" w:cstheme="minorHAnsi"/>
          <w:kern w:val="2"/>
          <w:sz w:val="22"/>
          <w:szCs w:val="22"/>
          <w14:ligatures w14:val="standardContextual"/>
        </w:rPr>
        <w:t xml:space="preserve"> </w:t>
      </w:r>
      <w:hyperlink r:id="rId21" w:history="1">
        <w:r w:rsidRPr="006E3806">
          <w:rPr>
            <w:rStyle w:val="Hyperlink"/>
            <w:rFonts w:asciiTheme="minorHAnsi" w:eastAsiaTheme="minorHAnsi" w:hAnsiTheme="minorHAnsi" w:cstheme="minorHAnsi"/>
            <w:kern w:val="2"/>
            <w:sz w:val="22"/>
            <w:szCs w:val="22"/>
            <w14:ligatures w14:val="standardContextual"/>
          </w:rPr>
          <w:t>https://al-anonuk.org.uk/alateen/</w:t>
        </w:r>
      </w:hyperlink>
      <w:r>
        <w:rPr>
          <w:rFonts w:asciiTheme="minorHAnsi" w:eastAsiaTheme="minorHAnsi" w:hAnsiTheme="minorHAnsi" w:cstheme="minorHAnsi"/>
          <w:kern w:val="2"/>
          <w:sz w:val="22"/>
          <w:szCs w:val="22"/>
          <w14:ligatures w14:val="standardContextual"/>
        </w:rPr>
        <w:t xml:space="preserve"> </w:t>
      </w:r>
    </w:p>
    <w:p w14:paraId="091B1ABE" w14:textId="77777777" w:rsidR="00695E09" w:rsidRPr="003E2E80" w:rsidRDefault="00695E09" w:rsidP="00695E09">
      <w:pPr>
        <w:pStyle w:val="Heading2"/>
        <w:spacing w:before="0"/>
        <w:rPr>
          <w:rFonts w:asciiTheme="minorHAnsi" w:eastAsiaTheme="minorHAnsi" w:hAnsiTheme="minorHAnsi" w:cstheme="minorBidi"/>
          <w:color w:val="auto"/>
          <w:sz w:val="22"/>
          <w:szCs w:val="22"/>
        </w:rPr>
      </w:pPr>
      <w:r w:rsidRPr="003E2E80">
        <w:rPr>
          <w:rFonts w:asciiTheme="minorHAnsi" w:eastAsiaTheme="minorHAnsi" w:hAnsiTheme="minorHAnsi" w:cstheme="minorBidi"/>
          <w:color w:val="auto"/>
          <w:sz w:val="22"/>
          <w:szCs w:val="22"/>
        </w:rPr>
        <w:t>Part of Al-anon, supporting teenaged relatives and friends of alcoholics. For details of meetings and further information, call Al-anon’s General Service Office: 020 7593 2070 (10am-5pm Monday – Friday)</w:t>
      </w:r>
    </w:p>
    <w:p w14:paraId="6FDDACE2" w14:textId="77777777" w:rsidR="00695E09" w:rsidRPr="00BE08FB" w:rsidRDefault="00695E09" w:rsidP="00695E09">
      <w:pPr>
        <w:spacing w:after="0" w:line="240" w:lineRule="auto"/>
        <w:rPr>
          <w:rFonts w:cstheme="minorHAnsi"/>
        </w:rPr>
      </w:pPr>
    </w:p>
    <w:p w14:paraId="263E4D58" w14:textId="77777777" w:rsidR="00695E09" w:rsidRPr="00784C2F" w:rsidRDefault="00695E09" w:rsidP="00695E09">
      <w:pPr>
        <w:spacing w:after="0" w:line="240" w:lineRule="auto"/>
        <w:rPr>
          <w:rFonts w:cstheme="minorHAnsi"/>
        </w:rPr>
      </w:pPr>
      <w:r w:rsidRPr="00784C2F">
        <w:rPr>
          <w:rFonts w:cstheme="minorHAnsi"/>
          <w:b/>
          <w:bCs/>
        </w:rPr>
        <w:t>Families Anonymous (Fam-anon)</w:t>
      </w:r>
      <w:r w:rsidRPr="00784C2F">
        <w:rPr>
          <w:rFonts w:cstheme="minorHAnsi"/>
        </w:rPr>
        <w:t xml:space="preserve">  </w:t>
      </w:r>
      <w:hyperlink r:id="rId22" w:history="1">
        <w:r w:rsidRPr="00784C2F">
          <w:rPr>
            <w:rStyle w:val="Hyperlink"/>
            <w:rFonts w:cstheme="minorHAnsi"/>
          </w:rPr>
          <w:t>http://famanon.org.uk/</w:t>
        </w:r>
      </w:hyperlink>
      <w:r w:rsidRPr="00784C2F">
        <w:rPr>
          <w:rFonts w:cstheme="minorHAnsi"/>
        </w:rPr>
        <w:t xml:space="preserve">   </w:t>
      </w:r>
    </w:p>
    <w:p w14:paraId="3F29EA88" w14:textId="77777777" w:rsidR="00695E09" w:rsidRDefault="00695E09" w:rsidP="00695E09">
      <w:pPr>
        <w:spacing w:after="0" w:line="240" w:lineRule="auto"/>
      </w:pPr>
      <w:r>
        <w:t xml:space="preserve">Fam-anon supports people affected by someone’s drug use and related behaviours. It has a network of in-person and online meetings and an online forum for members. </w:t>
      </w:r>
    </w:p>
    <w:p w14:paraId="46173AC6" w14:textId="77777777" w:rsidR="00695E09" w:rsidRDefault="00695E09" w:rsidP="00695E09">
      <w:pPr>
        <w:spacing w:after="0" w:line="240" w:lineRule="auto"/>
      </w:pPr>
      <w:r>
        <w:t>Helpline: 0207 4984 680</w:t>
      </w:r>
      <w:r w:rsidRPr="004A5F30">
        <w:t xml:space="preserve"> </w:t>
      </w:r>
      <w:r>
        <w:t xml:space="preserve"> or Email: </w:t>
      </w:r>
      <w:hyperlink r:id="rId23" w:history="1">
        <w:r>
          <w:rPr>
            <w:rStyle w:val="Hyperlink"/>
          </w:rPr>
          <w:t>office@famanon.org.uk</w:t>
        </w:r>
      </w:hyperlink>
      <w:r>
        <w:br/>
        <w:t>Telephone enquiries: 0207 4984 680</w:t>
      </w:r>
      <w:r>
        <w:br/>
      </w:r>
    </w:p>
    <w:p w14:paraId="04368FD5" w14:textId="70F790D6" w:rsidR="00695E09" w:rsidRDefault="00695E09" w:rsidP="00695E09">
      <w:pPr>
        <w:spacing w:after="0" w:line="240" w:lineRule="auto"/>
      </w:pPr>
      <w:r w:rsidRPr="00784C2F">
        <w:rPr>
          <w:b/>
          <w:bCs/>
        </w:rPr>
        <w:t xml:space="preserve">Nar-anon </w:t>
      </w:r>
      <w:hyperlink r:id="rId24" w:history="1">
        <w:r w:rsidRPr="006E3806">
          <w:rPr>
            <w:rStyle w:val="Hyperlink"/>
          </w:rPr>
          <w:t>https://www.nar-anon.co.uk/</w:t>
        </w:r>
      </w:hyperlink>
      <w:r>
        <w:t xml:space="preserve">  (all drugs)</w:t>
      </w:r>
    </w:p>
    <w:p w14:paraId="3C387FF3" w14:textId="77777777" w:rsidR="00695E09" w:rsidRDefault="00695E09" w:rsidP="00695E09">
      <w:pPr>
        <w:spacing w:after="0" w:line="240" w:lineRule="auto"/>
      </w:pPr>
    </w:p>
    <w:p w14:paraId="5E914F23" w14:textId="13B7C7CD" w:rsidR="00695E09" w:rsidRDefault="00695E09" w:rsidP="00695E09">
      <w:pPr>
        <w:spacing w:after="0" w:line="240" w:lineRule="auto"/>
      </w:pPr>
      <w:r w:rsidRPr="00784C2F">
        <w:rPr>
          <w:b/>
          <w:bCs/>
        </w:rPr>
        <w:t>Co-anon Family Groups UK</w:t>
      </w:r>
      <w:r w:rsidR="00784C2F">
        <w:t xml:space="preserve"> </w:t>
      </w:r>
      <w:hyperlink r:id="rId25" w:history="1">
        <w:r w:rsidRPr="006E3806">
          <w:rPr>
            <w:rStyle w:val="Hyperlink"/>
          </w:rPr>
          <w:t>https://www.co-anon.org.uk/</w:t>
        </w:r>
      </w:hyperlink>
      <w:r>
        <w:t xml:space="preserve"> (cocaine and other drugs)</w:t>
      </w:r>
    </w:p>
    <w:p w14:paraId="0795E4F5" w14:textId="77777777" w:rsidR="00695E09" w:rsidRDefault="00695E09" w:rsidP="00695E09">
      <w:pPr>
        <w:spacing w:after="0" w:line="240" w:lineRule="auto"/>
      </w:pPr>
      <w:r>
        <w:t xml:space="preserve">Contact: </w:t>
      </w:r>
      <w:hyperlink r:id="rId26" w:history="1">
        <w:r w:rsidRPr="006E3806">
          <w:rPr>
            <w:rStyle w:val="Hyperlink"/>
          </w:rPr>
          <w:t>info@co-anon.org.uk</w:t>
        </w:r>
      </w:hyperlink>
      <w:r>
        <w:t xml:space="preserve"> </w:t>
      </w:r>
    </w:p>
    <w:p w14:paraId="0DE96E4E" w14:textId="77777777" w:rsidR="00695E09" w:rsidRDefault="00695E09" w:rsidP="00A44DC3">
      <w:pPr>
        <w:spacing w:after="0" w:line="240" w:lineRule="auto"/>
        <w:rPr>
          <w:rFonts w:cstheme="minorHAnsi"/>
          <w:b/>
        </w:rPr>
      </w:pPr>
    </w:p>
    <w:p w14:paraId="0B15121D" w14:textId="7422A020" w:rsidR="00695E09" w:rsidRPr="00695E09" w:rsidRDefault="00695E09" w:rsidP="00695E09">
      <w:pPr>
        <w:spacing w:after="0" w:line="240" w:lineRule="auto"/>
        <w:rPr>
          <w:rFonts w:cstheme="minorHAnsi"/>
          <w:b/>
        </w:rPr>
      </w:pPr>
      <w:r>
        <w:rPr>
          <w:rFonts w:cstheme="minorHAnsi"/>
          <w:b/>
        </w:rPr>
        <w:t xml:space="preserve">SMART Recovery  </w:t>
      </w:r>
      <w:hyperlink r:id="rId27" w:history="1">
        <w:r w:rsidRPr="00F13CD3">
          <w:rPr>
            <w:rStyle w:val="Hyperlink"/>
          </w:rPr>
          <w:t>https://smartrecovery.org.uk/</w:t>
        </w:r>
      </w:hyperlink>
      <w:r>
        <w:t xml:space="preserve"> </w:t>
      </w:r>
    </w:p>
    <w:p w14:paraId="7B2263C0" w14:textId="5C78C9A3" w:rsidR="00695E09" w:rsidRPr="00695E09" w:rsidRDefault="00695E09" w:rsidP="00695E09">
      <w:r>
        <w:t>SMART (Self-Management and Recovery Training) provides training and tools for people wanting to change behaviour which has become a problem, including addiction to drugs, alcohol, cigarettes, gambling, food, shopping, and internet use. Facilitated, mutual support groups are held in-person and online.</w:t>
      </w:r>
    </w:p>
    <w:p w14:paraId="02AD31C4" w14:textId="0ECD7587" w:rsidR="00436CEA" w:rsidRPr="00A44DC3" w:rsidRDefault="00436CEA" w:rsidP="00A44DC3">
      <w:pPr>
        <w:spacing w:after="0" w:line="240" w:lineRule="auto"/>
        <w:rPr>
          <w:rFonts w:cstheme="minorHAnsi"/>
          <w:b/>
        </w:rPr>
      </w:pPr>
      <w:r w:rsidRPr="00A44DC3">
        <w:rPr>
          <w:rFonts w:cstheme="minorHAnsi"/>
          <w:b/>
        </w:rPr>
        <w:t xml:space="preserve">Talk to Frank </w:t>
      </w:r>
      <w:r w:rsidRPr="00A44DC3">
        <w:rPr>
          <w:rFonts w:cstheme="minorHAnsi"/>
          <w:bCs/>
        </w:rPr>
        <w:t>is</w:t>
      </w:r>
      <w:r w:rsidRPr="00A44DC3">
        <w:rPr>
          <w:rFonts w:cstheme="minorHAnsi"/>
        </w:rPr>
        <w:t xml:space="preserve"> a website providing information on a wide range of topics and a ‘Find support near you’ option that gives details of advice and treatment services </w:t>
      </w:r>
      <w:hyperlink r:id="rId28" w:history="1">
        <w:r w:rsidRPr="00A44DC3">
          <w:rPr>
            <w:rStyle w:val="Hyperlink"/>
            <w:rFonts w:cstheme="minorHAnsi"/>
          </w:rPr>
          <w:t>http://www.talktofrank.com/</w:t>
        </w:r>
      </w:hyperlink>
    </w:p>
    <w:p w14:paraId="3F22B95C" w14:textId="77777777" w:rsidR="00436CEA" w:rsidRPr="00A44DC3" w:rsidRDefault="00436CEA" w:rsidP="00A44DC3">
      <w:pPr>
        <w:spacing w:after="0" w:line="240" w:lineRule="auto"/>
        <w:rPr>
          <w:rFonts w:cstheme="minorHAnsi"/>
          <w:b/>
        </w:rPr>
      </w:pPr>
    </w:p>
    <w:p w14:paraId="1D6EA88A" w14:textId="77777777" w:rsidR="00695E09" w:rsidRDefault="00695E09" w:rsidP="00695E09">
      <w:pPr>
        <w:spacing w:after="0" w:line="240" w:lineRule="auto"/>
        <w:rPr>
          <w:rFonts w:cstheme="minorHAnsi"/>
          <w:b/>
        </w:rPr>
      </w:pPr>
      <w:r>
        <w:rPr>
          <w:rFonts w:cstheme="minorHAnsi"/>
          <w:b/>
        </w:rPr>
        <w:t xml:space="preserve">National Association for Children of Alcoholics (NACOA)  </w:t>
      </w:r>
      <w:hyperlink r:id="rId29" w:history="1">
        <w:r w:rsidRPr="00F13CD3">
          <w:rPr>
            <w:rStyle w:val="Hyperlink"/>
            <w:rFonts w:cstheme="minorHAnsi"/>
            <w:b/>
          </w:rPr>
          <w:t>https://nacoa.org.uk/</w:t>
        </w:r>
      </w:hyperlink>
      <w:r>
        <w:rPr>
          <w:rFonts w:cstheme="minorHAnsi"/>
          <w:b/>
        </w:rPr>
        <w:t xml:space="preserve"> </w:t>
      </w:r>
    </w:p>
    <w:p w14:paraId="39447DE1" w14:textId="77777777" w:rsidR="00695E09" w:rsidRDefault="00695E09" w:rsidP="00695E09">
      <w:pPr>
        <w:spacing w:after="0" w:line="240" w:lineRule="auto"/>
        <w:rPr>
          <w:rFonts w:cstheme="minorHAnsi"/>
          <w:bCs/>
        </w:rPr>
      </w:pPr>
      <w:r w:rsidRPr="00945162">
        <w:rPr>
          <w:rFonts w:cstheme="minorHAnsi"/>
          <w:bCs/>
        </w:rPr>
        <w:t xml:space="preserve">NACOA offers </w:t>
      </w:r>
      <w:r>
        <w:rPr>
          <w:rFonts w:cstheme="minorHAnsi"/>
          <w:bCs/>
        </w:rPr>
        <w:t xml:space="preserve">information, advice and </w:t>
      </w:r>
      <w:r w:rsidRPr="00945162">
        <w:rPr>
          <w:rFonts w:cstheme="minorHAnsi"/>
          <w:bCs/>
        </w:rPr>
        <w:t xml:space="preserve">support for anyone affected by someone else’s drinking, including children and young people. </w:t>
      </w:r>
      <w:r>
        <w:rPr>
          <w:rFonts w:cstheme="minorHAnsi"/>
          <w:bCs/>
        </w:rPr>
        <w:t>The website offers online chat groups for adults and young people, downloadable guides and leaflets, and accounts of personal experiences. It also gives details of NACOA research and publications.</w:t>
      </w:r>
    </w:p>
    <w:p w14:paraId="139DE45D" w14:textId="77777777" w:rsidR="00695E09" w:rsidRPr="00943637" w:rsidRDefault="00695E09" w:rsidP="00695E09">
      <w:pPr>
        <w:spacing w:after="0" w:line="240" w:lineRule="auto"/>
        <w:rPr>
          <w:rFonts w:cstheme="minorHAnsi"/>
          <w:bCs/>
        </w:rPr>
      </w:pPr>
      <w:r>
        <w:rPr>
          <w:rFonts w:cstheme="minorHAnsi"/>
          <w:bCs/>
        </w:rPr>
        <w:t>Helpline: Telephone 0800 358 3456 (</w:t>
      </w:r>
      <w:r>
        <w:t xml:space="preserve">Monday - Saturday 12 noon to 7pm) or Email support: </w:t>
      </w:r>
      <w:hyperlink r:id="rId30" w:history="1">
        <w:r w:rsidRPr="00F13CD3">
          <w:rPr>
            <w:rStyle w:val="Hyperlink"/>
          </w:rPr>
          <w:t>helpline@nacoa.org.uk</w:t>
        </w:r>
      </w:hyperlink>
      <w:r>
        <w:t xml:space="preserve"> (Monday – Saturday 12 noon – 9pm)</w:t>
      </w:r>
      <w:r>
        <w:rPr>
          <w:rFonts w:cstheme="minorHAnsi"/>
          <w:b/>
        </w:rPr>
        <w:t xml:space="preserve"> </w:t>
      </w:r>
    </w:p>
    <w:p w14:paraId="7EBD5A6D" w14:textId="77777777" w:rsidR="00695E09" w:rsidRDefault="00695E09" w:rsidP="00A44DC3">
      <w:pPr>
        <w:spacing w:after="0" w:line="240" w:lineRule="auto"/>
        <w:rPr>
          <w:rFonts w:cstheme="minorHAnsi"/>
          <w:b/>
        </w:rPr>
      </w:pPr>
    </w:p>
    <w:p w14:paraId="536AF4F6" w14:textId="2B4E87D2" w:rsidR="002100DD" w:rsidRPr="00A44DC3" w:rsidRDefault="002100DD" w:rsidP="00A44DC3">
      <w:pPr>
        <w:spacing w:after="0" w:line="240" w:lineRule="auto"/>
        <w:rPr>
          <w:rFonts w:cstheme="minorHAnsi"/>
          <w:b/>
        </w:rPr>
      </w:pPr>
      <w:r w:rsidRPr="00A44DC3">
        <w:rPr>
          <w:rFonts w:cstheme="minorHAnsi"/>
          <w:b/>
        </w:rPr>
        <w:t>Re</w:t>
      </w:r>
      <w:r w:rsidR="005A7611" w:rsidRPr="00A44DC3">
        <w:rPr>
          <w:rFonts w:cstheme="minorHAnsi"/>
          <w:b/>
        </w:rPr>
        <w:t>sidential re</w:t>
      </w:r>
      <w:r w:rsidRPr="00A44DC3">
        <w:rPr>
          <w:rFonts w:cstheme="minorHAnsi"/>
          <w:b/>
        </w:rPr>
        <w:t xml:space="preserve">hab </w:t>
      </w:r>
    </w:p>
    <w:p w14:paraId="0850453A" w14:textId="10A6C3DC" w:rsidR="005A7611" w:rsidRPr="00A44DC3" w:rsidRDefault="002100DD" w:rsidP="00A44DC3">
      <w:pPr>
        <w:spacing w:after="0" w:line="240" w:lineRule="auto"/>
        <w:rPr>
          <w:rFonts w:cstheme="minorHAnsi"/>
        </w:rPr>
      </w:pPr>
      <w:r w:rsidRPr="00A44DC3">
        <w:rPr>
          <w:rFonts w:cstheme="minorHAnsi"/>
        </w:rPr>
        <w:t>Th</w:t>
      </w:r>
      <w:r w:rsidR="005A7611" w:rsidRPr="00A44DC3">
        <w:rPr>
          <w:rFonts w:cstheme="minorHAnsi"/>
        </w:rPr>
        <w:t>ese</w:t>
      </w:r>
      <w:r w:rsidRPr="00A44DC3">
        <w:rPr>
          <w:rFonts w:cstheme="minorHAnsi"/>
        </w:rPr>
        <w:t xml:space="preserve"> website</w:t>
      </w:r>
      <w:r w:rsidR="005A7611" w:rsidRPr="00A44DC3">
        <w:rPr>
          <w:rFonts w:cstheme="minorHAnsi"/>
        </w:rPr>
        <w:t>s</w:t>
      </w:r>
      <w:r w:rsidRPr="00A44DC3">
        <w:rPr>
          <w:rFonts w:cstheme="minorHAnsi"/>
        </w:rPr>
        <w:t xml:space="preserve"> </w:t>
      </w:r>
      <w:r w:rsidR="005A7611" w:rsidRPr="00A44DC3">
        <w:rPr>
          <w:rFonts w:cstheme="minorHAnsi"/>
        </w:rPr>
        <w:t>enable</w:t>
      </w:r>
      <w:r w:rsidRPr="00A44DC3">
        <w:rPr>
          <w:rFonts w:cstheme="minorHAnsi"/>
        </w:rPr>
        <w:t xml:space="preserve"> you to </w:t>
      </w:r>
      <w:r w:rsidR="005A7611" w:rsidRPr="00A44DC3">
        <w:rPr>
          <w:rFonts w:cstheme="minorHAnsi"/>
        </w:rPr>
        <w:t>re</w:t>
      </w:r>
      <w:r w:rsidRPr="00A44DC3">
        <w:rPr>
          <w:rFonts w:cstheme="minorHAnsi"/>
        </w:rPr>
        <w:t>search</w:t>
      </w:r>
      <w:r w:rsidR="005A7611" w:rsidRPr="00A44DC3">
        <w:rPr>
          <w:rFonts w:cstheme="minorHAnsi"/>
        </w:rPr>
        <w:t xml:space="preserve"> </w:t>
      </w:r>
      <w:r w:rsidRPr="00A44DC3">
        <w:rPr>
          <w:rFonts w:cstheme="minorHAnsi"/>
        </w:rPr>
        <w:t>rehabilitation unit</w:t>
      </w:r>
      <w:r w:rsidR="005A7611" w:rsidRPr="00A44DC3">
        <w:rPr>
          <w:rFonts w:cstheme="minorHAnsi"/>
        </w:rPr>
        <w:t xml:space="preserve">s. Funding will need to be considered separately and arranged either through NHS or social services, or privately.  </w:t>
      </w:r>
    </w:p>
    <w:p w14:paraId="6AC867AD" w14:textId="0A7C87D5" w:rsidR="005A7611" w:rsidRPr="00A44DC3" w:rsidRDefault="005A7611" w:rsidP="00A44DC3">
      <w:pPr>
        <w:spacing w:after="0" w:line="240" w:lineRule="auto"/>
        <w:rPr>
          <w:rFonts w:cstheme="minorHAnsi"/>
        </w:rPr>
      </w:pPr>
    </w:p>
    <w:p w14:paraId="49445F67" w14:textId="193F697E" w:rsidR="002100DD" w:rsidRPr="00A44DC3" w:rsidRDefault="00362A54" w:rsidP="00A44DC3">
      <w:pPr>
        <w:spacing w:after="0" w:line="240" w:lineRule="auto"/>
        <w:rPr>
          <w:rFonts w:cstheme="minorHAnsi"/>
        </w:rPr>
      </w:pPr>
      <w:r w:rsidRPr="00A44DC3">
        <w:rPr>
          <w:rFonts w:cstheme="minorHAnsi"/>
        </w:rPr>
        <w:t>England and Wales</w:t>
      </w:r>
      <w:r w:rsidR="005A7611" w:rsidRPr="00A44DC3">
        <w:rPr>
          <w:rFonts w:cstheme="minorHAnsi"/>
        </w:rPr>
        <w:t>:</w:t>
      </w:r>
      <w:r w:rsidR="002100DD" w:rsidRPr="00A44DC3">
        <w:rPr>
          <w:rFonts w:cstheme="minorHAnsi"/>
        </w:rPr>
        <w:t xml:space="preserve"> </w:t>
      </w:r>
      <w:hyperlink r:id="rId31" w:history="1">
        <w:r w:rsidR="002100DD" w:rsidRPr="00A44DC3">
          <w:rPr>
            <w:rStyle w:val="Hyperlink"/>
            <w:rFonts w:cstheme="minorHAnsi"/>
          </w:rPr>
          <w:t>http://www.rehab-online.org.uk/</w:t>
        </w:r>
      </w:hyperlink>
    </w:p>
    <w:p w14:paraId="0489374B" w14:textId="6723DF59" w:rsidR="005A7611" w:rsidRPr="00A44DC3" w:rsidRDefault="005A7611" w:rsidP="00A44DC3">
      <w:pPr>
        <w:spacing w:after="0" w:line="240" w:lineRule="auto"/>
        <w:rPr>
          <w:rFonts w:cstheme="minorHAnsi"/>
        </w:rPr>
      </w:pPr>
      <w:r w:rsidRPr="00A44DC3">
        <w:rPr>
          <w:rFonts w:cstheme="minorHAnsi"/>
        </w:rPr>
        <w:t>Scotland:</w:t>
      </w:r>
      <w:hyperlink r:id="rId32" w:history="1">
        <w:r w:rsidRPr="00A44DC3">
          <w:rPr>
            <w:rStyle w:val="Hyperlink"/>
            <w:rFonts w:cstheme="minorHAnsi"/>
          </w:rPr>
          <w:t>https://experience.arcgis.com/experience/f8d6c5cef507474caa396178a43c30d9?org=perth-kinross</w:t>
        </w:r>
      </w:hyperlink>
    </w:p>
    <w:p w14:paraId="0D24F6FE" w14:textId="77777777" w:rsidR="00CA0C01" w:rsidRPr="00A44DC3" w:rsidRDefault="00CA0C01" w:rsidP="00A44DC3">
      <w:pPr>
        <w:spacing w:after="0" w:line="240" w:lineRule="auto"/>
        <w:rPr>
          <w:rFonts w:cstheme="minorHAnsi"/>
          <w:b/>
          <w:u w:val="single"/>
        </w:rPr>
      </w:pPr>
    </w:p>
    <w:p w14:paraId="3E41595C" w14:textId="4331D7DC" w:rsidR="00BE08FB" w:rsidRDefault="00784C2F" w:rsidP="00A44DC3">
      <w:pPr>
        <w:spacing w:after="0" w:line="240" w:lineRule="auto"/>
        <w:rPr>
          <w:rFonts w:cstheme="minorHAnsi"/>
          <w:b/>
        </w:rPr>
      </w:pPr>
      <w:r>
        <w:rPr>
          <w:rFonts w:cstheme="minorHAnsi"/>
          <w:b/>
        </w:rPr>
        <w:t>GAMBLING</w:t>
      </w:r>
    </w:p>
    <w:p w14:paraId="3D22387D" w14:textId="77777777" w:rsidR="00784C2F" w:rsidRDefault="00784C2F" w:rsidP="00D61AA4">
      <w:pPr>
        <w:spacing w:after="0" w:line="240" w:lineRule="auto"/>
        <w:rPr>
          <w:rFonts w:cstheme="minorHAnsi"/>
          <w:b/>
        </w:rPr>
      </w:pPr>
    </w:p>
    <w:p w14:paraId="5B03A8EC" w14:textId="466490C2" w:rsidR="00D716E4" w:rsidRPr="00D716E4" w:rsidRDefault="00343995" w:rsidP="00D61AA4">
      <w:pPr>
        <w:spacing w:after="0" w:line="240" w:lineRule="auto"/>
        <w:rPr>
          <w:rFonts w:cstheme="minorHAnsi"/>
          <w:color w:val="0563C1" w:themeColor="hyperlink"/>
          <w:u w:val="single"/>
        </w:rPr>
      </w:pPr>
      <w:r>
        <w:rPr>
          <w:rFonts w:cstheme="minorHAnsi"/>
          <w:b/>
        </w:rPr>
        <w:t xml:space="preserve">BigDeal </w:t>
      </w:r>
      <w:hyperlink r:id="rId33" w:history="1">
        <w:r w:rsidR="00D716E4" w:rsidRPr="003D3DD1">
          <w:rPr>
            <w:rStyle w:val="Hyperlink"/>
            <w:rFonts w:cstheme="minorHAnsi"/>
          </w:rPr>
          <w:t>https://bigdeal.org.uk/parents-professionals-hub/</w:t>
        </w:r>
      </w:hyperlink>
      <w:r w:rsidR="00D716E4">
        <w:rPr>
          <w:rFonts w:cstheme="minorHAnsi"/>
        </w:rPr>
        <w:t xml:space="preserve"> </w:t>
      </w:r>
    </w:p>
    <w:p w14:paraId="5E5C87C1" w14:textId="5225E692" w:rsidR="00343995" w:rsidRDefault="00D61AA4" w:rsidP="00D61AA4">
      <w:pPr>
        <w:spacing w:after="0" w:line="240" w:lineRule="auto"/>
        <w:rPr>
          <w:rFonts w:cstheme="minorHAnsi"/>
        </w:rPr>
      </w:pPr>
      <w:r>
        <w:rPr>
          <w:rFonts w:cstheme="minorHAnsi"/>
        </w:rPr>
        <w:t xml:space="preserve">This site </w:t>
      </w:r>
      <w:r w:rsidR="00D716E4">
        <w:rPr>
          <w:rFonts w:cstheme="minorHAnsi"/>
        </w:rPr>
        <w:t>was</w:t>
      </w:r>
      <w:r>
        <w:rPr>
          <w:rFonts w:cstheme="minorHAnsi"/>
        </w:rPr>
        <w:t xml:space="preserve"> developed by the national gambling charity GamCare, specifically to help young people aged 11 and over who are worried about their own or someone else’s gambling.</w:t>
      </w:r>
      <w:r w:rsidR="002863A3">
        <w:rPr>
          <w:rFonts w:cstheme="minorHAnsi"/>
        </w:rPr>
        <w:t xml:space="preserve"> The website</w:t>
      </w:r>
      <w:r w:rsidR="00D716E4">
        <w:rPr>
          <w:rFonts w:cstheme="minorHAnsi"/>
        </w:rPr>
        <w:t xml:space="preserve"> also</w:t>
      </w:r>
      <w:r w:rsidR="002863A3">
        <w:rPr>
          <w:rFonts w:cstheme="minorHAnsi"/>
        </w:rPr>
        <w:t xml:space="preserve"> has a Parent Hub where you will find helpful information about how to speak to young people about gambling</w:t>
      </w:r>
      <w:r w:rsidR="00D716E4">
        <w:rPr>
          <w:rFonts w:cstheme="minorHAnsi"/>
        </w:rPr>
        <w:t xml:space="preserve">, </w:t>
      </w:r>
      <w:r w:rsidR="006207B2">
        <w:rPr>
          <w:rFonts w:cstheme="minorHAnsi"/>
        </w:rPr>
        <w:t xml:space="preserve">reasons why </w:t>
      </w:r>
      <w:r w:rsidR="00D716E4">
        <w:rPr>
          <w:rFonts w:cstheme="minorHAnsi"/>
        </w:rPr>
        <w:t>young people</w:t>
      </w:r>
      <w:r w:rsidR="006207B2">
        <w:rPr>
          <w:rFonts w:cstheme="minorHAnsi"/>
        </w:rPr>
        <w:t xml:space="preserve"> gamble</w:t>
      </w:r>
      <w:r w:rsidR="00D716E4">
        <w:rPr>
          <w:rFonts w:cstheme="minorHAnsi"/>
        </w:rPr>
        <w:t xml:space="preserve"> and</w:t>
      </w:r>
      <w:r w:rsidR="006207B2">
        <w:rPr>
          <w:rFonts w:cstheme="minorHAnsi"/>
        </w:rPr>
        <w:t xml:space="preserve"> the influence of parental gambling on children.</w:t>
      </w:r>
      <w:r w:rsidR="00D716E4">
        <w:rPr>
          <w:rFonts w:cstheme="minorHAnsi"/>
        </w:rPr>
        <w:t xml:space="preserve"> </w:t>
      </w:r>
      <w:r w:rsidR="002863A3">
        <w:rPr>
          <w:rFonts w:cstheme="minorHAnsi"/>
        </w:rPr>
        <w:t xml:space="preserve"> </w:t>
      </w:r>
    </w:p>
    <w:p w14:paraId="4F0171C2" w14:textId="162551DA" w:rsidR="00D61AA4" w:rsidRPr="006207B2" w:rsidRDefault="006207B2" w:rsidP="00D61AA4">
      <w:pPr>
        <w:spacing w:after="0" w:line="240" w:lineRule="auto"/>
        <w:rPr>
          <w:rFonts w:cstheme="minorHAnsi"/>
          <w:bCs/>
        </w:rPr>
      </w:pPr>
      <w:r>
        <w:rPr>
          <w:rFonts w:cstheme="minorHAnsi"/>
          <w:bCs/>
        </w:rPr>
        <w:t xml:space="preserve"> </w:t>
      </w:r>
    </w:p>
    <w:p w14:paraId="24B8FB32" w14:textId="00BB696F" w:rsidR="00BD3F60" w:rsidRDefault="00BD3F60" w:rsidP="00A44DC3">
      <w:pPr>
        <w:spacing w:after="0" w:line="240" w:lineRule="auto"/>
        <w:rPr>
          <w:rFonts w:cstheme="minorHAnsi"/>
          <w:b/>
        </w:rPr>
      </w:pPr>
      <w:r>
        <w:rPr>
          <w:rFonts w:cstheme="minorHAnsi"/>
          <w:b/>
        </w:rPr>
        <w:t xml:space="preserve">Citizens Advice </w:t>
      </w:r>
      <w:hyperlink r:id="rId34" w:history="1">
        <w:r w:rsidRPr="00BD3F60">
          <w:rPr>
            <w:rStyle w:val="Hyperlink"/>
            <w:rFonts w:cstheme="minorHAnsi"/>
            <w:bCs/>
          </w:rPr>
          <w:t>https://www.citizensadvice.org.uk/debt-and-money/gambling-problems/if-youre-worried-about-someones-gambling/</w:t>
        </w:r>
      </w:hyperlink>
      <w:r>
        <w:rPr>
          <w:rFonts w:cstheme="minorHAnsi"/>
          <w:b/>
        </w:rPr>
        <w:t xml:space="preserve"> </w:t>
      </w:r>
    </w:p>
    <w:p w14:paraId="563D9E7A" w14:textId="0CAB6472" w:rsidR="00BD3F60" w:rsidRPr="00C653F1" w:rsidRDefault="00BD3F60" w:rsidP="00A44DC3">
      <w:pPr>
        <w:spacing w:after="0" w:line="240" w:lineRule="auto"/>
        <w:rPr>
          <w:rFonts w:cstheme="minorHAnsi"/>
          <w:bCs/>
        </w:rPr>
      </w:pPr>
      <w:r>
        <w:rPr>
          <w:rFonts w:cstheme="minorHAnsi"/>
          <w:bCs/>
        </w:rPr>
        <w:t xml:space="preserve">The website provides practical information and advice about the financial impact of gambling on the family, including what to do if money has been borrowed in your name without your knowledge and how to manage debt. Help is available in person at Citizen Advice offices, via online chat and email. Phone: </w:t>
      </w:r>
      <w:r w:rsidRPr="00EC47DC">
        <w:t>Adviceline (England) 0800 144 8848</w:t>
      </w:r>
      <w:r>
        <w:t xml:space="preserve"> or </w:t>
      </w:r>
      <w:r w:rsidRPr="00EC47DC">
        <w:t>Advicelink (Wales) 0800 702 2020 </w:t>
      </w:r>
      <w:r>
        <w:t>(9am – 5pm Monday – Friday, not on public holidays)</w:t>
      </w:r>
      <w:r>
        <w:t>.</w:t>
      </w:r>
      <w:hyperlink r:id="rId35" w:history="1">
        <w:r w:rsidRPr="00EC47DC">
          <w:br/>
        </w:r>
      </w:hyperlink>
      <w:r>
        <w:t xml:space="preserve">Relay UK: A free service available via an app or textphone if you cannot hear or speak on the phone. You can type 18001 followed by the Adviceline number (for further details: </w:t>
      </w:r>
      <w:hyperlink r:id="rId36" w:history="1">
        <w:r w:rsidRPr="00C42D53">
          <w:rPr>
            <w:rStyle w:val="Hyperlink"/>
          </w:rPr>
          <w:t>https://www.relayuk.bt.com/</w:t>
        </w:r>
      </w:hyperlink>
      <w:r>
        <w:t>)</w:t>
      </w:r>
    </w:p>
    <w:p w14:paraId="2D245FA9" w14:textId="77777777" w:rsidR="00BD3F60" w:rsidRDefault="00BD3F60" w:rsidP="00A44DC3">
      <w:pPr>
        <w:spacing w:after="0" w:line="240" w:lineRule="auto"/>
        <w:rPr>
          <w:rFonts w:cstheme="minorHAnsi"/>
          <w:b/>
        </w:rPr>
      </w:pPr>
    </w:p>
    <w:p w14:paraId="14E6A88C" w14:textId="6789814E" w:rsidR="00DE7BA7" w:rsidRDefault="00DE7BA7" w:rsidP="00A44DC3">
      <w:pPr>
        <w:spacing w:after="0" w:line="240" w:lineRule="auto"/>
        <w:rPr>
          <w:rFonts w:cstheme="minorHAnsi"/>
          <w:b/>
        </w:rPr>
      </w:pPr>
      <w:r>
        <w:rPr>
          <w:rFonts w:cstheme="minorHAnsi"/>
          <w:b/>
        </w:rPr>
        <w:t xml:space="preserve">Gambling with Lives </w:t>
      </w:r>
      <w:hyperlink r:id="rId37" w:history="1">
        <w:r w:rsidRPr="00DE7BA7">
          <w:rPr>
            <w:rStyle w:val="Hyperlink"/>
            <w:rFonts w:cstheme="minorHAnsi"/>
            <w:bCs/>
          </w:rPr>
          <w:t>https://www.gamblingwithlives.org/</w:t>
        </w:r>
      </w:hyperlink>
      <w:r>
        <w:rPr>
          <w:rFonts w:cstheme="minorHAnsi"/>
          <w:b/>
        </w:rPr>
        <w:t xml:space="preserve"> </w:t>
      </w:r>
    </w:p>
    <w:p w14:paraId="003AA8BC" w14:textId="1D815535" w:rsidR="00DE7BA7" w:rsidRPr="005141DB" w:rsidRDefault="00DE7BA7" w:rsidP="005141DB">
      <w:pPr>
        <w:pStyle w:val="has-large-font-size"/>
        <w:spacing w:before="0" w:beforeAutospacing="0" w:after="0" w:afterAutospacing="0"/>
        <w:rPr>
          <w:rFonts w:asciiTheme="minorHAnsi" w:eastAsiaTheme="minorHAnsi" w:hAnsiTheme="minorHAnsi" w:cstheme="minorHAnsi"/>
          <w:bCs/>
          <w:sz w:val="22"/>
          <w:szCs w:val="22"/>
          <w:lang w:eastAsia="en-US"/>
        </w:rPr>
      </w:pPr>
      <w:r w:rsidRPr="005141DB">
        <w:rPr>
          <w:rFonts w:asciiTheme="minorHAnsi" w:eastAsiaTheme="minorHAnsi" w:hAnsiTheme="minorHAnsi" w:cstheme="minorHAnsi"/>
          <w:bCs/>
          <w:sz w:val="22"/>
          <w:szCs w:val="22"/>
          <w:lang w:eastAsia="en-US"/>
        </w:rPr>
        <w:t>This</w:t>
      </w:r>
      <w:r w:rsidRPr="005141DB">
        <w:rPr>
          <w:rFonts w:asciiTheme="minorHAnsi" w:eastAsiaTheme="minorHAnsi" w:hAnsiTheme="minorHAnsi" w:cstheme="minorHAnsi"/>
          <w:bCs/>
          <w:sz w:val="22"/>
          <w:szCs w:val="22"/>
          <w:lang w:eastAsia="en-US"/>
        </w:rPr>
        <w:t xml:space="preserve"> charity </w:t>
      </w:r>
      <w:r w:rsidRPr="005141DB">
        <w:rPr>
          <w:rFonts w:asciiTheme="minorHAnsi" w:hAnsiTheme="minorHAnsi" w:cstheme="minorHAnsi"/>
          <w:sz w:val="22"/>
          <w:szCs w:val="22"/>
        </w:rPr>
        <w:t>describes itself as a</w:t>
      </w:r>
      <w:r w:rsidRPr="005141DB">
        <w:rPr>
          <w:rFonts w:asciiTheme="minorHAnsi" w:hAnsiTheme="minorHAnsi" w:cstheme="minorHAnsi"/>
          <w:sz w:val="22"/>
          <w:szCs w:val="22"/>
        </w:rPr>
        <w:t xml:space="preserve"> community of families and friends bereaved by suicide directly caused or influenced by a predatory gambling industry.</w:t>
      </w:r>
      <w:r w:rsidRPr="005141DB">
        <w:rPr>
          <w:rFonts w:asciiTheme="minorHAnsi" w:hAnsiTheme="minorHAnsi" w:cstheme="minorHAnsi"/>
          <w:sz w:val="22"/>
          <w:szCs w:val="22"/>
        </w:rPr>
        <w:t xml:space="preserve"> It offers support and opportunities to share experience</w:t>
      </w:r>
      <w:r w:rsidR="005141DB" w:rsidRPr="005141DB">
        <w:rPr>
          <w:rFonts w:asciiTheme="minorHAnsi" w:hAnsiTheme="minorHAnsi" w:cstheme="minorHAnsi"/>
          <w:sz w:val="22"/>
          <w:szCs w:val="22"/>
        </w:rPr>
        <w:t xml:space="preserve"> through drop-in online chats and regional in</w:t>
      </w:r>
      <w:r w:rsidR="002863A3">
        <w:rPr>
          <w:rFonts w:asciiTheme="minorHAnsi" w:hAnsiTheme="minorHAnsi" w:cstheme="minorHAnsi"/>
          <w:sz w:val="22"/>
          <w:szCs w:val="22"/>
        </w:rPr>
        <w:t>-</w:t>
      </w:r>
      <w:r w:rsidR="005141DB" w:rsidRPr="005141DB">
        <w:rPr>
          <w:rFonts w:asciiTheme="minorHAnsi" w:hAnsiTheme="minorHAnsi" w:cstheme="minorHAnsi"/>
          <w:sz w:val="22"/>
          <w:szCs w:val="22"/>
        </w:rPr>
        <w:t xml:space="preserve">person meetings. </w:t>
      </w:r>
      <w:r w:rsidR="002863A3">
        <w:rPr>
          <w:rFonts w:asciiTheme="minorHAnsi" w:hAnsiTheme="minorHAnsi" w:cstheme="minorHAnsi"/>
          <w:sz w:val="22"/>
          <w:szCs w:val="22"/>
        </w:rPr>
        <w:t>It also provides professional practical and legal help in the event of a sudden death, and psychotherapeutic support for families and friends online or in-person.</w:t>
      </w:r>
    </w:p>
    <w:p w14:paraId="336784DC" w14:textId="77777777" w:rsidR="00703AE8" w:rsidRDefault="00703AE8" w:rsidP="00A44DC3">
      <w:pPr>
        <w:spacing w:after="0" w:line="240" w:lineRule="auto"/>
        <w:rPr>
          <w:rFonts w:cstheme="minorHAnsi"/>
          <w:b/>
        </w:rPr>
      </w:pPr>
    </w:p>
    <w:p w14:paraId="4E21827D" w14:textId="2A493A81" w:rsidR="00703AE8" w:rsidRDefault="00703AE8" w:rsidP="00A44DC3">
      <w:pPr>
        <w:spacing w:after="0" w:line="240" w:lineRule="auto"/>
        <w:rPr>
          <w:rFonts w:cstheme="minorHAnsi"/>
          <w:bCs/>
        </w:rPr>
      </w:pPr>
      <w:r>
        <w:rPr>
          <w:rFonts w:cstheme="minorHAnsi"/>
          <w:b/>
        </w:rPr>
        <w:t xml:space="preserve">Gam-Anon UK </w:t>
      </w:r>
      <w:hyperlink r:id="rId38" w:history="1">
        <w:r w:rsidRPr="003D3DD1">
          <w:rPr>
            <w:rStyle w:val="Hyperlink"/>
            <w:rFonts w:cstheme="minorHAnsi"/>
            <w:bCs/>
          </w:rPr>
          <w:t>https://gamanon.org.uk/</w:t>
        </w:r>
      </w:hyperlink>
    </w:p>
    <w:p w14:paraId="0DC5C370" w14:textId="1A56228A" w:rsidR="00703AE8" w:rsidRPr="00703AE8" w:rsidRDefault="00703AE8" w:rsidP="00A44DC3">
      <w:pPr>
        <w:spacing w:after="0" w:line="240" w:lineRule="auto"/>
        <w:rPr>
          <w:rFonts w:cstheme="minorHAnsi"/>
          <w:bCs/>
        </w:rPr>
      </w:pPr>
      <w:r w:rsidRPr="00703AE8">
        <w:rPr>
          <w:rFonts w:cstheme="minorHAnsi"/>
          <w:bCs/>
        </w:rPr>
        <w:t xml:space="preserve">The 12-step fellowship for close others struggling with the impact of someone else’s gambling. </w:t>
      </w:r>
      <w:r>
        <w:rPr>
          <w:rFonts w:cstheme="minorHAnsi"/>
          <w:bCs/>
        </w:rPr>
        <w:t xml:space="preserve">The website provides details of in-person, online and hybrid meetings in England and Wales and explains the 12-step approach. </w:t>
      </w:r>
    </w:p>
    <w:p w14:paraId="3947184D" w14:textId="77777777" w:rsidR="00703AE8" w:rsidRDefault="00703AE8" w:rsidP="00A44DC3">
      <w:pPr>
        <w:spacing w:after="0" w:line="240" w:lineRule="auto"/>
        <w:rPr>
          <w:rFonts w:cstheme="minorHAnsi"/>
          <w:b/>
        </w:rPr>
      </w:pPr>
    </w:p>
    <w:p w14:paraId="292AB6E1" w14:textId="56563EC1" w:rsidR="00703AE8" w:rsidRDefault="00703AE8" w:rsidP="00A44DC3">
      <w:pPr>
        <w:spacing w:after="0" w:line="240" w:lineRule="auto"/>
      </w:pPr>
      <w:r>
        <w:t xml:space="preserve">For details of </w:t>
      </w:r>
      <w:r>
        <w:t>Gam</w:t>
      </w:r>
      <w:r>
        <w:t>-</w:t>
      </w:r>
      <w:r>
        <w:t>Anon Groups in Scotland</w:t>
      </w:r>
      <w:r>
        <w:t>:</w:t>
      </w:r>
      <w:r>
        <w:t xml:space="preserve"> </w:t>
      </w:r>
      <w:hyperlink r:id="rId39" w:history="1">
        <w:r w:rsidRPr="003D3DD1">
          <w:rPr>
            <w:rStyle w:val="Hyperlink"/>
          </w:rPr>
          <w:t>https://www.gamanonscotland.org/gamanon-meetings-across-scotland/</w:t>
        </w:r>
      </w:hyperlink>
      <w:r>
        <w:t xml:space="preserve"> </w:t>
      </w:r>
    </w:p>
    <w:p w14:paraId="56E71EA4" w14:textId="77777777" w:rsidR="00703AE8" w:rsidRDefault="00703AE8" w:rsidP="00A44DC3">
      <w:pPr>
        <w:spacing w:after="0" w:line="240" w:lineRule="auto"/>
        <w:rPr>
          <w:rFonts w:cstheme="minorHAnsi"/>
          <w:b/>
        </w:rPr>
      </w:pPr>
    </w:p>
    <w:p w14:paraId="281D346A" w14:textId="7697D158" w:rsidR="00D61AA4" w:rsidRDefault="00D61AA4" w:rsidP="00A44DC3">
      <w:pPr>
        <w:spacing w:after="0" w:line="240" w:lineRule="auto"/>
        <w:rPr>
          <w:rFonts w:cstheme="minorHAnsi"/>
          <w:b/>
        </w:rPr>
      </w:pPr>
      <w:r>
        <w:rPr>
          <w:rFonts w:cstheme="minorHAnsi"/>
          <w:b/>
        </w:rPr>
        <w:t xml:space="preserve">GamCare </w:t>
      </w:r>
      <w:hyperlink r:id="rId40" w:history="1">
        <w:r w:rsidR="00DE7BA7" w:rsidRPr="00DE7BA7">
          <w:rPr>
            <w:rStyle w:val="Hyperlink"/>
            <w:rFonts w:cstheme="minorHAnsi"/>
            <w:bCs/>
          </w:rPr>
          <w:t>https://www.gamcare.org.uk/</w:t>
        </w:r>
      </w:hyperlink>
      <w:r w:rsidR="00DE7BA7">
        <w:rPr>
          <w:rFonts w:cstheme="minorHAnsi"/>
          <w:b/>
        </w:rPr>
        <w:t xml:space="preserve"> </w:t>
      </w:r>
    </w:p>
    <w:p w14:paraId="1023A645" w14:textId="4BEF9258" w:rsidR="00D61AA4" w:rsidRPr="00D61AA4" w:rsidRDefault="00D61AA4" w:rsidP="00A44DC3">
      <w:pPr>
        <w:spacing w:after="0" w:line="240" w:lineRule="auto"/>
        <w:rPr>
          <w:rFonts w:cstheme="minorHAnsi"/>
          <w:bCs/>
        </w:rPr>
      </w:pPr>
      <w:r w:rsidRPr="00D61AA4">
        <w:rPr>
          <w:rFonts w:cstheme="minorHAnsi"/>
          <w:bCs/>
        </w:rPr>
        <w:t>GamCare is a national charity providing advice and support both for gamblers and for close others.</w:t>
      </w:r>
    </w:p>
    <w:p w14:paraId="27A5675B" w14:textId="7BFC7AF7" w:rsidR="00D61AA4" w:rsidRPr="00DE7BA7" w:rsidRDefault="00DE7BA7" w:rsidP="00A44DC3">
      <w:pPr>
        <w:spacing w:after="0" w:line="240" w:lineRule="auto"/>
        <w:rPr>
          <w:rFonts w:cstheme="minorHAnsi"/>
          <w:bCs/>
        </w:rPr>
      </w:pPr>
      <w:r w:rsidRPr="00DE7BA7">
        <w:rPr>
          <w:rFonts w:cstheme="minorHAnsi"/>
          <w:bCs/>
        </w:rPr>
        <w:t>Their services can be provided face to face, online by live chat, or by phone. There is also an online Forum and daily group chatrooms on the website. If someone close is receiving treatment through GamCare, you can also be supported to be involved, with their agreement.</w:t>
      </w:r>
      <w:r>
        <w:rPr>
          <w:rFonts w:cstheme="minorHAnsi"/>
          <w:bCs/>
        </w:rPr>
        <w:t xml:space="preserve"> </w:t>
      </w:r>
    </w:p>
    <w:p w14:paraId="5F84535F" w14:textId="2479FF4B" w:rsidR="00D61AA4" w:rsidRPr="00D61AA4" w:rsidRDefault="00D61AA4" w:rsidP="00D61AA4">
      <w:pPr>
        <w:spacing w:after="0" w:line="240" w:lineRule="auto"/>
        <w:rPr>
          <w:rFonts w:cstheme="minorHAnsi"/>
          <w:bCs/>
        </w:rPr>
      </w:pPr>
      <w:r w:rsidRPr="00D61AA4">
        <w:rPr>
          <w:rFonts w:cstheme="minorHAnsi"/>
          <w:bCs/>
        </w:rPr>
        <w:t>National Gambling Help</w:t>
      </w:r>
      <w:r w:rsidR="00DE7BA7">
        <w:rPr>
          <w:rFonts w:cstheme="minorHAnsi"/>
          <w:bCs/>
        </w:rPr>
        <w:t>l</w:t>
      </w:r>
      <w:r w:rsidRPr="00D61AA4">
        <w:rPr>
          <w:rFonts w:cstheme="minorHAnsi"/>
          <w:bCs/>
        </w:rPr>
        <w:t>ine</w:t>
      </w:r>
      <w:r>
        <w:rPr>
          <w:rFonts w:cstheme="minorHAnsi"/>
          <w:bCs/>
        </w:rPr>
        <w:t xml:space="preserve"> </w:t>
      </w:r>
      <w:r w:rsidRPr="00D61AA4">
        <w:rPr>
          <w:rFonts w:cstheme="minorHAnsi"/>
          <w:bCs/>
        </w:rPr>
        <w:t>Freephone</w:t>
      </w:r>
      <w:r w:rsidR="00DE7BA7">
        <w:rPr>
          <w:rFonts w:cstheme="minorHAnsi"/>
          <w:bCs/>
        </w:rPr>
        <w:t>:</w:t>
      </w:r>
      <w:r w:rsidRPr="00D61AA4">
        <w:rPr>
          <w:rFonts w:cstheme="minorHAnsi"/>
          <w:bCs/>
        </w:rPr>
        <w:t xml:space="preserve"> 0808 8020 133</w:t>
      </w:r>
      <w:r w:rsidR="00DE7BA7">
        <w:rPr>
          <w:rFonts w:cstheme="minorHAnsi"/>
          <w:bCs/>
        </w:rPr>
        <w:t xml:space="preserve"> (24 hours every day)</w:t>
      </w:r>
    </w:p>
    <w:p w14:paraId="75B66796" w14:textId="7B2247D6" w:rsidR="00D61AA4" w:rsidRPr="00D61AA4" w:rsidRDefault="00D61AA4" w:rsidP="00D61AA4">
      <w:pPr>
        <w:spacing w:after="0" w:line="240" w:lineRule="auto"/>
        <w:rPr>
          <w:rFonts w:cstheme="minorHAnsi"/>
          <w:bCs/>
        </w:rPr>
      </w:pPr>
      <w:r>
        <w:rPr>
          <w:rFonts w:cstheme="minorHAnsi"/>
          <w:bCs/>
        </w:rPr>
        <w:t xml:space="preserve"> </w:t>
      </w:r>
    </w:p>
    <w:p w14:paraId="69C82D53" w14:textId="335BC17C" w:rsidR="009E289F" w:rsidRDefault="009E289F" w:rsidP="00A44DC3">
      <w:pPr>
        <w:spacing w:after="0" w:line="240" w:lineRule="auto"/>
        <w:rPr>
          <w:rFonts w:cstheme="minorHAnsi"/>
          <w:b/>
        </w:rPr>
      </w:pPr>
      <w:r>
        <w:rPr>
          <w:rFonts w:cstheme="minorHAnsi"/>
          <w:b/>
        </w:rPr>
        <w:t xml:space="preserve">GamFam </w:t>
      </w:r>
      <w:hyperlink r:id="rId41" w:history="1">
        <w:r w:rsidR="00D716E4" w:rsidRPr="003D3DD1">
          <w:rPr>
            <w:rStyle w:val="Hyperlink"/>
            <w:rFonts w:cstheme="minorHAnsi"/>
            <w:bCs/>
          </w:rPr>
          <w:t>https://gamfam.org.uk/for-the-family/</w:t>
        </w:r>
      </w:hyperlink>
      <w:r w:rsidR="00D716E4">
        <w:rPr>
          <w:rFonts w:cstheme="minorHAnsi"/>
          <w:bCs/>
        </w:rPr>
        <w:t xml:space="preserve"> </w:t>
      </w:r>
    </w:p>
    <w:p w14:paraId="75C1AD5D" w14:textId="178B6D4C" w:rsidR="009E289F" w:rsidRPr="00BD3F60" w:rsidRDefault="009E289F" w:rsidP="00BD3F60">
      <w:pPr>
        <w:rPr>
          <w:rFonts w:cstheme="minorHAnsi"/>
        </w:rPr>
      </w:pPr>
      <w:r>
        <w:rPr>
          <w:rFonts w:cstheme="minorHAnsi"/>
        </w:rPr>
        <w:t>This charity</w:t>
      </w:r>
      <w:r w:rsidR="00D716E4">
        <w:rPr>
          <w:rFonts w:cstheme="minorHAnsi"/>
        </w:rPr>
        <w:t xml:space="preserve"> provides detailed and practical information and support for close others affected by gambling harm, based on its</w:t>
      </w:r>
      <w:r w:rsidR="00E3471A">
        <w:rPr>
          <w:rFonts w:cstheme="minorHAnsi"/>
        </w:rPr>
        <w:t xml:space="preserve"> 5-stage self-help peer </w:t>
      </w:r>
      <w:r>
        <w:rPr>
          <w:rFonts w:cstheme="minorHAnsi"/>
        </w:rPr>
        <w:t>Recovery and Support Programme (GRAS5P).</w:t>
      </w:r>
      <w:r w:rsidR="00D716E4">
        <w:rPr>
          <w:rFonts w:cstheme="minorHAnsi"/>
        </w:rPr>
        <w:t xml:space="preserve"> The website has an online contact form</w:t>
      </w:r>
      <w:r w:rsidR="00E3471A">
        <w:rPr>
          <w:rFonts w:cstheme="minorHAnsi"/>
        </w:rPr>
        <w:t xml:space="preserve"> for further information or to request support.</w:t>
      </w:r>
    </w:p>
    <w:p w14:paraId="535A8EDC" w14:textId="0524A485" w:rsidR="00343995" w:rsidRPr="00DE7BA7" w:rsidRDefault="00343995" w:rsidP="00A44DC3">
      <w:pPr>
        <w:spacing w:after="0" w:line="240" w:lineRule="auto"/>
        <w:rPr>
          <w:rFonts w:cstheme="minorHAnsi"/>
          <w:bCs/>
        </w:rPr>
      </w:pPr>
      <w:r>
        <w:rPr>
          <w:rFonts w:cstheme="minorHAnsi"/>
          <w:b/>
        </w:rPr>
        <w:lastRenderedPageBreak/>
        <w:t xml:space="preserve">Gordon Moody </w:t>
      </w:r>
      <w:hyperlink r:id="rId42" w:history="1">
        <w:r w:rsidRPr="003D3DD1">
          <w:rPr>
            <w:rStyle w:val="Hyperlink"/>
            <w:rFonts w:cstheme="minorHAnsi"/>
            <w:bCs/>
          </w:rPr>
          <w:t>https://gordonmoody.org.uk/friends-family/</w:t>
        </w:r>
      </w:hyperlink>
      <w:r>
        <w:rPr>
          <w:rFonts w:cstheme="minorHAnsi"/>
          <w:b/>
        </w:rPr>
        <w:t xml:space="preserve"> </w:t>
      </w:r>
    </w:p>
    <w:p w14:paraId="731574CE" w14:textId="636AA54D" w:rsidR="00343995" w:rsidRDefault="00343995" w:rsidP="00A44DC3">
      <w:pPr>
        <w:spacing w:after="0" w:line="240" w:lineRule="auto"/>
      </w:pPr>
      <w:r w:rsidRPr="00343995">
        <w:rPr>
          <w:rFonts w:cstheme="minorHAnsi"/>
          <w:bCs/>
        </w:rPr>
        <w:t>Th</w:t>
      </w:r>
      <w:r>
        <w:rPr>
          <w:rFonts w:cstheme="minorHAnsi"/>
          <w:bCs/>
        </w:rPr>
        <w:t>e charity’s s</w:t>
      </w:r>
      <w:r w:rsidRPr="00343995">
        <w:rPr>
          <w:rFonts w:cstheme="minorHAnsi"/>
          <w:bCs/>
        </w:rPr>
        <w:t xml:space="preserve">upport for close others </w:t>
      </w:r>
      <w:r>
        <w:rPr>
          <w:rFonts w:cstheme="minorHAnsi"/>
          <w:bCs/>
        </w:rPr>
        <w:t>looks at the</w:t>
      </w:r>
      <w:r>
        <w:t xml:space="preserve"> social, physical, and financial impact problem gambling </w:t>
      </w:r>
      <w:r>
        <w:t xml:space="preserve">can have on them. It </w:t>
      </w:r>
      <w:r w:rsidR="000144C8">
        <w:t xml:space="preserve">offers one-to-one support, </w:t>
      </w:r>
      <w:r>
        <w:t xml:space="preserve">weekly online meetings, </w:t>
      </w:r>
      <w:r w:rsidR="000144C8">
        <w:t xml:space="preserve">and pre- and post-treatment support for the whole family. </w:t>
      </w:r>
    </w:p>
    <w:p w14:paraId="450A96C9" w14:textId="100BB0FB" w:rsidR="000144C8" w:rsidRDefault="000144C8" w:rsidP="00A44DC3">
      <w:pPr>
        <w:spacing w:after="0" w:line="240" w:lineRule="auto"/>
      </w:pPr>
      <w:r>
        <w:t xml:space="preserve">Phone: </w:t>
      </w:r>
      <w:r w:rsidRPr="000144C8">
        <w:t>01384 241292</w:t>
      </w:r>
      <w:r>
        <w:t xml:space="preserve">  Email: </w:t>
      </w:r>
      <w:r w:rsidRPr="000144C8">
        <w:t>email:help@gordonmoody.org.uk</w:t>
      </w:r>
      <w:r>
        <w:t xml:space="preserve">  </w:t>
      </w:r>
    </w:p>
    <w:p w14:paraId="5D570948" w14:textId="77777777" w:rsidR="00BF347A" w:rsidRDefault="00BF347A" w:rsidP="00A44DC3">
      <w:pPr>
        <w:spacing w:after="0" w:line="240" w:lineRule="auto"/>
      </w:pPr>
    </w:p>
    <w:p w14:paraId="36AE738B" w14:textId="1B7C3898" w:rsidR="00BF347A" w:rsidRDefault="00BF347A" w:rsidP="00A44DC3">
      <w:pPr>
        <w:spacing w:after="0" w:line="240" w:lineRule="auto"/>
        <w:rPr>
          <w:rFonts w:cstheme="minorHAnsi"/>
          <w:bCs/>
        </w:rPr>
      </w:pPr>
      <w:r w:rsidRPr="00BF347A">
        <w:rPr>
          <w:b/>
          <w:bCs/>
        </w:rPr>
        <w:t>NHS Advice</w:t>
      </w:r>
      <w:r>
        <w:t xml:space="preserve"> </w:t>
      </w:r>
      <w:hyperlink r:id="rId43" w:history="1">
        <w:r w:rsidRPr="003D3DD1">
          <w:rPr>
            <w:rStyle w:val="Hyperlink"/>
            <w:rFonts w:cstheme="minorHAnsi"/>
            <w:bCs/>
          </w:rPr>
          <w:t>https://www.nhs.uk/live-well/addiction-support/gambling-addiction/</w:t>
        </w:r>
      </w:hyperlink>
      <w:r>
        <w:rPr>
          <w:rFonts w:cstheme="minorHAnsi"/>
          <w:bCs/>
        </w:rPr>
        <w:t xml:space="preserve"> </w:t>
      </w:r>
    </w:p>
    <w:p w14:paraId="223575A2" w14:textId="3E0D398C" w:rsidR="00BF347A" w:rsidRPr="00BF347A" w:rsidRDefault="00BF347A" w:rsidP="00A44DC3">
      <w:pPr>
        <w:spacing w:after="0" w:line="240" w:lineRule="auto"/>
      </w:pPr>
      <w:r>
        <w:rPr>
          <w:rFonts w:cstheme="minorHAnsi"/>
          <w:bCs/>
        </w:rPr>
        <w:t>This site is designed to advise people experiencing gambling harm, and contains information and links to specialist support which will also be of help to close others supporting them.</w:t>
      </w:r>
    </w:p>
    <w:sectPr w:rsidR="00BF347A" w:rsidRPr="00BF347A" w:rsidSect="005A7611">
      <w:footerReference w:type="default" r:id="rId44"/>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368B" w14:textId="77777777" w:rsidR="00181D45" w:rsidRDefault="00181D45" w:rsidP="00CA0C01">
      <w:pPr>
        <w:spacing w:after="0" w:line="240" w:lineRule="auto"/>
      </w:pPr>
      <w:r>
        <w:separator/>
      </w:r>
    </w:p>
  </w:endnote>
  <w:endnote w:type="continuationSeparator" w:id="0">
    <w:p w14:paraId="646EB9B5" w14:textId="77777777" w:rsidR="00181D45" w:rsidRDefault="00181D45" w:rsidP="00CA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51126"/>
      <w:docPartObj>
        <w:docPartGallery w:val="Page Numbers (Bottom of Page)"/>
        <w:docPartUnique/>
      </w:docPartObj>
    </w:sdtPr>
    <w:sdtEndPr>
      <w:rPr>
        <w:noProof/>
      </w:rPr>
    </w:sdtEndPr>
    <w:sdtContent>
      <w:p w14:paraId="21331CD1" w14:textId="3771D3DC" w:rsidR="00945162" w:rsidRDefault="009451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17559" w14:textId="77777777" w:rsidR="00945162" w:rsidRDefault="0094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95BA" w14:textId="77777777" w:rsidR="00181D45" w:rsidRDefault="00181D45" w:rsidP="00CA0C01">
      <w:pPr>
        <w:spacing w:after="0" w:line="240" w:lineRule="auto"/>
      </w:pPr>
      <w:r>
        <w:separator/>
      </w:r>
    </w:p>
  </w:footnote>
  <w:footnote w:type="continuationSeparator" w:id="0">
    <w:p w14:paraId="0D37F38D" w14:textId="77777777" w:rsidR="00181D45" w:rsidRDefault="00181D45" w:rsidP="00CA0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526"/>
    <w:multiLevelType w:val="hybridMultilevel"/>
    <w:tmpl w:val="F5E05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730B5"/>
    <w:multiLevelType w:val="multilevel"/>
    <w:tmpl w:val="96F6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A53F1"/>
    <w:multiLevelType w:val="multilevel"/>
    <w:tmpl w:val="0A32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7006801">
    <w:abstractNumId w:val="2"/>
  </w:num>
  <w:num w:numId="2" w16cid:durableId="464740346">
    <w:abstractNumId w:val="0"/>
  </w:num>
  <w:num w:numId="3" w16cid:durableId="21812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DD"/>
    <w:rsid w:val="000144C8"/>
    <w:rsid w:val="001145BA"/>
    <w:rsid w:val="00151F03"/>
    <w:rsid w:val="00181D45"/>
    <w:rsid w:val="001C74D7"/>
    <w:rsid w:val="002100DD"/>
    <w:rsid w:val="002320AD"/>
    <w:rsid w:val="002863A3"/>
    <w:rsid w:val="00292064"/>
    <w:rsid w:val="002E6D1B"/>
    <w:rsid w:val="003114FF"/>
    <w:rsid w:val="00343995"/>
    <w:rsid w:val="00353E84"/>
    <w:rsid w:val="00362A54"/>
    <w:rsid w:val="003A4A6F"/>
    <w:rsid w:val="003E2E80"/>
    <w:rsid w:val="003E7F6C"/>
    <w:rsid w:val="00400EFD"/>
    <w:rsid w:val="00421EC7"/>
    <w:rsid w:val="00436CEA"/>
    <w:rsid w:val="00454E90"/>
    <w:rsid w:val="004721E4"/>
    <w:rsid w:val="004730D3"/>
    <w:rsid w:val="004A5F30"/>
    <w:rsid w:val="004B338A"/>
    <w:rsid w:val="005141DB"/>
    <w:rsid w:val="005A7611"/>
    <w:rsid w:val="005A7710"/>
    <w:rsid w:val="006207B2"/>
    <w:rsid w:val="00674CBB"/>
    <w:rsid w:val="0068736C"/>
    <w:rsid w:val="00695E09"/>
    <w:rsid w:val="006B2F01"/>
    <w:rsid w:val="006B40B8"/>
    <w:rsid w:val="00703AE8"/>
    <w:rsid w:val="007231FD"/>
    <w:rsid w:val="00745B9F"/>
    <w:rsid w:val="007556E9"/>
    <w:rsid w:val="007567C4"/>
    <w:rsid w:val="00784C2F"/>
    <w:rsid w:val="007B6C7F"/>
    <w:rsid w:val="007C7F53"/>
    <w:rsid w:val="007D1FC5"/>
    <w:rsid w:val="008303BF"/>
    <w:rsid w:val="00831612"/>
    <w:rsid w:val="00884F21"/>
    <w:rsid w:val="008C42A4"/>
    <w:rsid w:val="008E70EA"/>
    <w:rsid w:val="00904278"/>
    <w:rsid w:val="00943637"/>
    <w:rsid w:val="00945162"/>
    <w:rsid w:val="00972EB2"/>
    <w:rsid w:val="009D23C6"/>
    <w:rsid w:val="009E289F"/>
    <w:rsid w:val="00A44DC3"/>
    <w:rsid w:val="00A664AA"/>
    <w:rsid w:val="00A7600B"/>
    <w:rsid w:val="00AD3AED"/>
    <w:rsid w:val="00AE5FA4"/>
    <w:rsid w:val="00B85474"/>
    <w:rsid w:val="00BB4709"/>
    <w:rsid w:val="00BD3F60"/>
    <w:rsid w:val="00BE08FB"/>
    <w:rsid w:val="00BE1429"/>
    <w:rsid w:val="00BF347A"/>
    <w:rsid w:val="00C653F1"/>
    <w:rsid w:val="00C87464"/>
    <w:rsid w:val="00C9286A"/>
    <w:rsid w:val="00C93604"/>
    <w:rsid w:val="00CA0C01"/>
    <w:rsid w:val="00CB0F0D"/>
    <w:rsid w:val="00CC096F"/>
    <w:rsid w:val="00CC0E35"/>
    <w:rsid w:val="00D110EF"/>
    <w:rsid w:val="00D61AA4"/>
    <w:rsid w:val="00D716E4"/>
    <w:rsid w:val="00D84925"/>
    <w:rsid w:val="00DC27A3"/>
    <w:rsid w:val="00DE7BA7"/>
    <w:rsid w:val="00E308EC"/>
    <w:rsid w:val="00E3471A"/>
    <w:rsid w:val="00EA3727"/>
    <w:rsid w:val="00F35579"/>
    <w:rsid w:val="00F74CC2"/>
    <w:rsid w:val="00F83DC1"/>
    <w:rsid w:val="00FA64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1CD5"/>
  <w15:docId w15:val="{2F655033-0020-450F-BA32-57E7B762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DD"/>
  </w:style>
  <w:style w:type="paragraph" w:styleId="Heading1">
    <w:name w:val="heading 1"/>
    <w:basedOn w:val="Normal"/>
    <w:next w:val="Normal"/>
    <w:link w:val="Heading1Char"/>
    <w:uiPriority w:val="9"/>
    <w:qFormat/>
    <w:rsid w:val="00943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31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DD"/>
    <w:pPr>
      <w:ind w:left="720"/>
      <w:contextualSpacing/>
    </w:pPr>
  </w:style>
  <w:style w:type="table" w:styleId="TableGrid">
    <w:name w:val="Table Grid"/>
    <w:basedOn w:val="TableNormal"/>
    <w:uiPriority w:val="39"/>
    <w:rsid w:val="0021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00D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100DD"/>
    <w:rPr>
      <w:color w:val="0563C1" w:themeColor="hyperlink"/>
      <w:u w:val="single"/>
    </w:rPr>
  </w:style>
  <w:style w:type="paragraph" w:styleId="BalloonText">
    <w:name w:val="Balloon Text"/>
    <w:basedOn w:val="Normal"/>
    <w:link w:val="BalloonTextChar"/>
    <w:uiPriority w:val="99"/>
    <w:semiHidden/>
    <w:unhideWhenUsed/>
    <w:rsid w:val="0074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9F"/>
    <w:rPr>
      <w:rFonts w:ascii="Segoe UI" w:hAnsi="Segoe UI" w:cs="Segoe UI"/>
      <w:sz w:val="18"/>
      <w:szCs w:val="18"/>
    </w:rPr>
  </w:style>
  <w:style w:type="paragraph" w:styleId="FootnoteText">
    <w:name w:val="footnote text"/>
    <w:basedOn w:val="Normal"/>
    <w:link w:val="FootnoteTextChar"/>
    <w:uiPriority w:val="99"/>
    <w:semiHidden/>
    <w:unhideWhenUsed/>
    <w:rsid w:val="00CA0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C01"/>
    <w:rPr>
      <w:sz w:val="20"/>
      <w:szCs w:val="20"/>
    </w:rPr>
  </w:style>
  <w:style w:type="character" w:styleId="FootnoteReference">
    <w:name w:val="footnote reference"/>
    <w:basedOn w:val="DefaultParagraphFont"/>
    <w:uiPriority w:val="99"/>
    <w:semiHidden/>
    <w:unhideWhenUsed/>
    <w:rsid w:val="00CA0C01"/>
    <w:rPr>
      <w:vertAlign w:val="superscript"/>
    </w:rPr>
  </w:style>
  <w:style w:type="character" w:styleId="UnresolvedMention">
    <w:name w:val="Unresolved Mention"/>
    <w:basedOn w:val="DefaultParagraphFont"/>
    <w:uiPriority w:val="99"/>
    <w:semiHidden/>
    <w:unhideWhenUsed/>
    <w:rsid w:val="005A7611"/>
    <w:rPr>
      <w:color w:val="605E5C"/>
      <w:shd w:val="clear" w:color="auto" w:fill="E1DFDD"/>
    </w:rPr>
  </w:style>
  <w:style w:type="character" w:customStyle="1" w:styleId="Heading3Char">
    <w:name w:val="Heading 3 Char"/>
    <w:basedOn w:val="DefaultParagraphFont"/>
    <w:link w:val="Heading3"/>
    <w:uiPriority w:val="9"/>
    <w:semiHidden/>
    <w:rsid w:val="007231F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23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ng-item">
    <w:name w:val="lang-item"/>
    <w:basedOn w:val="Normal"/>
    <w:rsid w:val="007D1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vbar-text">
    <w:name w:val="navbar-text"/>
    <w:basedOn w:val="DefaultParagraphFont"/>
    <w:rsid w:val="007D1FC5"/>
  </w:style>
  <w:style w:type="character" w:customStyle="1" w:styleId="nbbigger">
    <w:name w:val="nbbigger"/>
    <w:basedOn w:val="DefaultParagraphFont"/>
    <w:rsid w:val="007D1FC5"/>
  </w:style>
  <w:style w:type="character" w:styleId="Strong">
    <w:name w:val="Strong"/>
    <w:basedOn w:val="DefaultParagraphFont"/>
    <w:uiPriority w:val="22"/>
    <w:qFormat/>
    <w:rsid w:val="00A44DC3"/>
    <w:rPr>
      <w:b/>
      <w:bCs/>
    </w:rPr>
  </w:style>
  <w:style w:type="paragraph" w:styleId="Header">
    <w:name w:val="header"/>
    <w:basedOn w:val="Normal"/>
    <w:link w:val="HeaderChar"/>
    <w:uiPriority w:val="99"/>
    <w:unhideWhenUsed/>
    <w:rsid w:val="0094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162"/>
  </w:style>
  <w:style w:type="paragraph" w:styleId="Footer">
    <w:name w:val="footer"/>
    <w:basedOn w:val="Normal"/>
    <w:link w:val="FooterChar"/>
    <w:uiPriority w:val="99"/>
    <w:unhideWhenUsed/>
    <w:rsid w:val="0094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162"/>
  </w:style>
  <w:style w:type="character" w:customStyle="1" w:styleId="Heading1Char">
    <w:name w:val="Heading 1 Char"/>
    <w:basedOn w:val="DefaultParagraphFont"/>
    <w:link w:val="Heading1"/>
    <w:uiPriority w:val="9"/>
    <w:rsid w:val="00943637"/>
    <w:rPr>
      <w:rFonts w:asciiTheme="majorHAnsi" w:eastAsiaTheme="majorEastAsia" w:hAnsiTheme="majorHAnsi" w:cstheme="majorBidi"/>
      <w:color w:val="2E74B5" w:themeColor="accent1" w:themeShade="BF"/>
      <w:sz w:val="32"/>
      <w:szCs w:val="32"/>
    </w:rPr>
  </w:style>
  <w:style w:type="paragraph" w:customStyle="1" w:styleId="has-large-font-size">
    <w:name w:val="has-large-font-size"/>
    <w:basedOn w:val="Normal"/>
    <w:rsid w:val="00DE7B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45915">
      <w:bodyDiv w:val="1"/>
      <w:marLeft w:val="0"/>
      <w:marRight w:val="0"/>
      <w:marTop w:val="0"/>
      <w:marBottom w:val="0"/>
      <w:divBdr>
        <w:top w:val="none" w:sz="0" w:space="0" w:color="auto"/>
        <w:left w:val="none" w:sz="0" w:space="0" w:color="auto"/>
        <w:bottom w:val="none" w:sz="0" w:space="0" w:color="auto"/>
        <w:right w:val="none" w:sz="0" w:space="0" w:color="auto"/>
      </w:divBdr>
    </w:div>
    <w:div w:id="1176922614">
      <w:bodyDiv w:val="1"/>
      <w:marLeft w:val="0"/>
      <w:marRight w:val="0"/>
      <w:marTop w:val="0"/>
      <w:marBottom w:val="0"/>
      <w:divBdr>
        <w:top w:val="none" w:sz="0" w:space="0" w:color="auto"/>
        <w:left w:val="none" w:sz="0" w:space="0" w:color="auto"/>
        <w:bottom w:val="none" w:sz="0" w:space="0" w:color="auto"/>
        <w:right w:val="none" w:sz="0" w:space="0" w:color="auto"/>
      </w:divBdr>
    </w:div>
    <w:div w:id="1210264798">
      <w:bodyDiv w:val="1"/>
      <w:marLeft w:val="0"/>
      <w:marRight w:val="0"/>
      <w:marTop w:val="0"/>
      <w:marBottom w:val="0"/>
      <w:divBdr>
        <w:top w:val="none" w:sz="0" w:space="0" w:color="auto"/>
        <w:left w:val="none" w:sz="0" w:space="0" w:color="auto"/>
        <w:bottom w:val="none" w:sz="0" w:space="0" w:color="auto"/>
        <w:right w:val="none" w:sz="0" w:space="0" w:color="auto"/>
      </w:divBdr>
    </w:div>
    <w:div w:id="1278179004">
      <w:bodyDiv w:val="1"/>
      <w:marLeft w:val="0"/>
      <w:marRight w:val="0"/>
      <w:marTop w:val="0"/>
      <w:marBottom w:val="0"/>
      <w:divBdr>
        <w:top w:val="none" w:sz="0" w:space="0" w:color="auto"/>
        <w:left w:val="none" w:sz="0" w:space="0" w:color="auto"/>
        <w:bottom w:val="none" w:sz="0" w:space="0" w:color="auto"/>
        <w:right w:val="none" w:sz="0" w:space="0" w:color="auto"/>
      </w:divBdr>
    </w:div>
    <w:div w:id="1548057813">
      <w:bodyDiv w:val="1"/>
      <w:marLeft w:val="0"/>
      <w:marRight w:val="0"/>
      <w:marTop w:val="0"/>
      <w:marBottom w:val="0"/>
      <w:divBdr>
        <w:top w:val="none" w:sz="0" w:space="0" w:color="auto"/>
        <w:left w:val="none" w:sz="0" w:space="0" w:color="auto"/>
        <w:bottom w:val="none" w:sz="0" w:space="0" w:color="auto"/>
        <w:right w:val="none" w:sz="0" w:space="0" w:color="auto"/>
      </w:divBdr>
      <w:divsChild>
        <w:div w:id="1851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healthy-living/drugs-and-drug-use/support-for-people-affected-by-drugs" TargetMode="External"/><Relationship Id="rId18" Type="http://schemas.openxmlformats.org/officeDocument/2006/relationships/hyperlink" Target="https://www.drugsand.me/parents/parents/" TargetMode="External"/><Relationship Id="rId26" Type="http://schemas.openxmlformats.org/officeDocument/2006/relationships/hyperlink" Target="mailto:info@co-anon.org.uk" TargetMode="External"/><Relationship Id="rId39" Type="http://schemas.openxmlformats.org/officeDocument/2006/relationships/hyperlink" Target="https://www.gamanonscotland.org/gamanon-meetings-across-scotland/" TargetMode="External"/><Relationship Id="rId21" Type="http://schemas.openxmlformats.org/officeDocument/2006/relationships/hyperlink" Target="https://al-anonuk.org.uk/alateen/" TargetMode="External"/><Relationship Id="rId34" Type="http://schemas.openxmlformats.org/officeDocument/2006/relationships/hyperlink" Target="https://www.citizensadvice.org.uk/debt-and-money/gambling-problems/if-youre-worried-about-someones-gambling/" TargetMode="External"/><Relationship Id="rId42" Type="http://schemas.openxmlformats.org/officeDocument/2006/relationships/hyperlink" Target="https://gordonmoody.org.uk/friends-famil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ugfam.co.uk/contact/" TargetMode="External"/><Relationship Id="rId29" Type="http://schemas.openxmlformats.org/officeDocument/2006/relationships/hyperlink" Target="https://naco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service-search/other-services/Alcohol-services-for-minority-ethnic-groups/Location/298" TargetMode="External"/><Relationship Id="rId24" Type="http://schemas.openxmlformats.org/officeDocument/2006/relationships/hyperlink" Target="https://www.nar-anon.co.uk/" TargetMode="External"/><Relationship Id="rId32" Type="http://schemas.openxmlformats.org/officeDocument/2006/relationships/hyperlink" Target="https://experience.arcgis.com/experience/f8d6c5cef507474caa396178a43c30d9?org=perth-kinross" TargetMode="External"/><Relationship Id="rId37" Type="http://schemas.openxmlformats.org/officeDocument/2006/relationships/hyperlink" Target="https://www.gamblingwithlives.org/" TargetMode="External"/><Relationship Id="rId40" Type="http://schemas.openxmlformats.org/officeDocument/2006/relationships/hyperlink" Target="https://www.gamcare.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ugfam.co.uk/" TargetMode="External"/><Relationship Id="rId23" Type="http://schemas.openxmlformats.org/officeDocument/2006/relationships/hyperlink" Target="mailto:office@famanon.org.uk" TargetMode="External"/><Relationship Id="rId28" Type="http://schemas.openxmlformats.org/officeDocument/2006/relationships/hyperlink" Target="http://www.talktofrank.com/" TargetMode="External"/><Relationship Id="rId36" Type="http://schemas.openxmlformats.org/officeDocument/2006/relationships/hyperlink" Target="https://www.relayuk.bt.com/" TargetMode="External"/><Relationship Id="rId10" Type="http://schemas.openxmlformats.org/officeDocument/2006/relationships/hyperlink" Target="https://www.nhs.uk/Service-Search/find-an-alcohol-addiction-service/location" TargetMode="External"/><Relationship Id="rId19" Type="http://schemas.openxmlformats.org/officeDocument/2006/relationships/hyperlink" Target="http://www.al-anonuk.org.uk/" TargetMode="External"/><Relationship Id="rId31" Type="http://schemas.openxmlformats.org/officeDocument/2006/relationships/hyperlink" Target="http://www.rehab-online.org.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son@qaad.org" TargetMode="External"/><Relationship Id="rId14" Type="http://schemas.openxmlformats.org/officeDocument/2006/relationships/hyperlink" Target="http://www.adfam.org.uk/home" TargetMode="External"/><Relationship Id="rId22" Type="http://schemas.openxmlformats.org/officeDocument/2006/relationships/hyperlink" Target="http://famanon.org.uk/" TargetMode="External"/><Relationship Id="rId27" Type="http://schemas.openxmlformats.org/officeDocument/2006/relationships/hyperlink" Target="https://smartrecovery.org.uk/" TargetMode="External"/><Relationship Id="rId30" Type="http://schemas.openxmlformats.org/officeDocument/2006/relationships/hyperlink" Target="mailto:helpline@nacoa.org.uk" TargetMode="External"/><Relationship Id="rId35" Type="http://schemas.openxmlformats.org/officeDocument/2006/relationships/hyperlink" Target="tel:08007022020" TargetMode="External"/><Relationship Id="rId43" Type="http://schemas.openxmlformats.org/officeDocument/2006/relationships/hyperlink" Target="https://www.nhs.uk/live-well/addiction-support/gambling-addictio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hsinform.scot/healthy-living/alcohol/alcohol-support/" TargetMode="External"/><Relationship Id="rId17" Type="http://schemas.openxmlformats.org/officeDocument/2006/relationships/hyperlink" Target="https://dan247.org.uk/" TargetMode="External"/><Relationship Id="rId25" Type="http://schemas.openxmlformats.org/officeDocument/2006/relationships/hyperlink" Target="https://www.co-anon.org.uk/" TargetMode="External"/><Relationship Id="rId33" Type="http://schemas.openxmlformats.org/officeDocument/2006/relationships/hyperlink" Target="https://bigdeal.org.uk/parents-professionals-hub/" TargetMode="External"/><Relationship Id="rId38" Type="http://schemas.openxmlformats.org/officeDocument/2006/relationships/hyperlink" Target="https://gamanon.org.uk/" TargetMode="External"/><Relationship Id="rId46" Type="http://schemas.openxmlformats.org/officeDocument/2006/relationships/theme" Target="theme/theme1.xml"/><Relationship Id="rId20" Type="http://schemas.openxmlformats.org/officeDocument/2006/relationships/hyperlink" Target="https://al-anonuk.org.uk/contact/send-an-email/" TargetMode="External"/><Relationship Id="rId41" Type="http://schemas.openxmlformats.org/officeDocument/2006/relationships/hyperlink" Target="https://gamfam.org.uk/for-the-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512E-F1BF-420B-8F2B-DA75EDAF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Chambers</dc:creator>
  <cp:lastModifiedBy>Alison Mather</cp:lastModifiedBy>
  <cp:revision>14</cp:revision>
  <cp:lastPrinted>2023-08-11T10:01:00Z</cp:lastPrinted>
  <dcterms:created xsi:type="dcterms:W3CDTF">2023-09-05T10:02:00Z</dcterms:created>
  <dcterms:modified xsi:type="dcterms:W3CDTF">2023-09-05T14:37:00Z</dcterms:modified>
</cp:coreProperties>
</file>